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B019C" w:rsidRPr="00EB51BC" w:rsidRDefault="00BB019C" w:rsidP="00EB51BC">
      <w:pPr>
        <w:spacing w:before="100" w:beforeAutospacing="1" w:after="100" w:afterAutospacing="1" w:line="240" w:lineRule="auto"/>
        <w:outlineLvl w:val="2"/>
        <w:rPr>
          <w:rFonts w:ascii="Calibri" w:eastAsia="Times New Roman" w:hAnsi="Calibri" w:cs="Calibri"/>
          <w:b/>
          <w:bCs/>
          <w:kern w:val="0"/>
          <w:sz w:val="40"/>
          <w:szCs w:val="40"/>
          <w14:ligatures w14:val="none"/>
        </w:rPr>
      </w:pPr>
      <w:r w:rsidRPr="00EB51BC">
        <w:rPr>
          <w:rFonts w:ascii="Calibri" w:eastAsia="Times New Roman" w:hAnsi="Calibri" w:cs="Calibri"/>
          <w:b/>
          <w:bCs/>
          <w:kern w:val="0"/>
          <w:sz w:val="40"/>
          <w:szCs w:val="40"/>
          <w14:ligatures w14:val="none"/>
        </w:rPr>
        <w:t>Action Plan for Tywyn Town Council</w:t>
      </w:r>
      <w:r w:rsidR="00EB51BC">
        <w:rPr>
          <w:rFonts w:ascii="Calibri" w:eastAsia="Times New Roman" w:hAnsi="Calibri" w:cs="Calibri"/>
          <w:b/>
          <w:bCs/>
          <w:kern w:val="0"/>
          <w:sz w:val="40"/>
          <w:szCs w:val="40"/>
          <w14:ligatures w14:val="none"/>
        </w:rPr>
        <w:t xml:space="preserve"> </w:t>
      </w:r>
      <w:r w:rsidR="00EB51BC">
        <w:rPr>
          <w:rFonts w:ascii="Calibri" w:eastAsia="Times New Roman" w:hAnsi="Calibri" w:cs="Calibri"/>
          <w:b/>
          <w:bCs/>
          <w:kern w:val="0"/>
          <w:sz w:val="40"/>
          <w:szCs w:val="40"/>
          <w14:ligatures w14:val="none"/>
        </w:rPr>
        <w:tab/>
      </w:r>
      <w:r w:rsidR="00EB51BC">
        <w:rPr>
          <w:rFonts w:ascii="Calibri" w:eastAsia="Times New Roman" w:hAnsi="Calibri" w:cs="Calibri"/>
          <w:b/>
          <w:bCs/>
          <w:kern w:val="0"/>
          <w:sz w:val="40"/>
          <w:szCs w:val="40"/>
          <w14:ligatures w14:val="none"/>
        </w:rPr>
        <w:tab/>
      </w:r>
      <w:r w:rsidR="00EB51BC" w:rsidRPr="00EB51BC">
        <w:rPr>
          <w:rFonts w:ascii="Calibri" w:eastAsia="Times New Roman" w:hAnsi="Calibri" w:cs="Calibri"/>
          <w:kern w:val="0"/>
          <w:sz w:val="32"/>
          <w:szCs w:val="32"/>
          <w14:ligatures w14:val="none"/>
        </w:rPr>
        <w:t>November 2025</w:t>
      </w:r>
      <w:r w:rsidR="00EB51BC" w:rsidRPr="00EB51BC">
        <w:rPr>
          <w:rFonts w:ascii="Calibri" w:eastAsia="Times New Roman" w:hAnsi="Calibri" w:cs="Calibri"/>
          <w:kern w:val="0"/>
          <w:sz w:val="40"/>
          <w:szCs w:val="40"/>
          <w14:ligatures w14:val="none"/>
        </w:rPr>
        <w:tab/>
      </w:r>
    </w:p>
    <w:p w:rsidR="00BB019C" w:rsidRPr="000F6611" w:rsidRDefault="00BB019C" w:rsidP="0054740E">
      <w:pPr>
        <w:spacing w:before="100" w:beforeAutospacing="1" w:after="100" w:afterAutospacing="1" w:line="240" w:lineRule="auto"/>
        <w:jc w:val="both"/>
        <w:outlineLvl w:val="2"/>
        <w:rPr>
          <w:rFonts w:ascii="Calibri" w:eastAsia="Times New Roman" w:hAnsi="Calibri" w:cs="Calibri"/>
          <w:b/>
          <w:bCs/>
          <w:kern w:val="0"/>
          <w:sz w:val="32"/>
          <w:szCs w:val="32"/>
          <w14:ligatures w14:val="none"/>
        </w:rPr>
      </w:pPr>
      <w:r w:rsidRPr="000F6611">
        <w:rPr>
          <w:rFonts w:ascii="Calibri" w:eastAsia="Times New Roman" w:hAnsi="Calibri" w:cs="Calibri"/>
          <w:b/>
          <w:bCs/>
          <w:kern w:val="0"/>
          <w:sz w:val="32"/>
          <w:szCs w:val="32"/>
          <w14:ligatures w14:val="none"/>
        </w:rPr>
        <w:t xml:space="preserve">Response to </w:t>
      </w:r>
      <w:r w:rsidR="00DE726C" w:rsidRPr="000F6611">
        <w:rPr>
          <w:rFonts w:ascii="Calibri" w:eastAsia="Times New Roman" w:hAnsi="Calibri" w:cs="Calibri"/>
          <w:b/>
          <w:bCs/>
          <w:kern w:val="0"/>
          <w:sz w:val="32"/>
          <w:szCs w:val="32"/>
          <w14:ligatures w14:val="none"/>
        </w:rPr>
        <w:t xml:space="preserve">the </w:t>
      </w:r>
      <w:r w:rsidRPr="000F6611">
        <w:rPr>
          <w:rFonts w:ascii="Calibri" w:eastAsia="Times New Roman" w:hAnsi="Calibri" w:cs="Calibri"/>
          <w:b/>
          <w:bCs/>
          <w:kern w:val="0"/>
          <w:sz w:val="32"/>
          <w:szCs w:val="32"/>
          <w14:ligatures w14:val="none"/>
        </w:rPr>
        <w:t>Discovery of Asian Hornets or Nests</w:t>
      </w:r>
      <w:r w:rsidR="001A3A6C">
        <w:rPr>
          <w:rFonts w:ascii="Calibri" w:eastAsia="Times New Roman" w:hAnsi="Calibri" w:cs="Calibri"/>
          <w:b/>
          <w:bCs/>
          <w:kern w:val="0"/>
          <w:sz w:val="32"/>
          <w:szCs w:val="32"/>
          <w14:ligatures w14:val="none"/>
        </w:rPr>
        <w:t xml:space="preserve"> </w:t>
      </w:r>
    </w:p>
    <w:p w:rsidR="00BB019C" w:rsidRPr="000F6611" w:rsidRDefault="00BB019C" w:rsidP="0054740E">
      <w:pPr>
        <w:spacing w:before="100" w:beforeAutospacing="1" w:after="100" w:afterAutospacing="1" w:line="240" w:lineRule="auto"/>
        <w:jc w:val="both"/>
        <w:outlineLvl w:val="3"/>
        <w:rPr>
          <w:rFonts w:ascii="Calibri" w:eastAsia="Times New Roman" w:hAnsi="Calibri" w:cs="Calibri"/>
          <w:b/>
          <w:bCs/>
          <w:kern w:val="0"/>
          <w:sz w:val="28"/>
          <w:szCs w:val="28"/>
          <w14:ligatures w14:val="none"/>
        </w:rPr>
      </w:pPr>
      <w:r w:rsidRPr="000F6611">
        <w:rPr>
          <w:rFonts w:ascii="Calibri" w:eastAsia="Times New Roman" w:hAnsi="Calibri" w:cs="Calibri"/>
          <w:b/>
          <w:bCs/>
          <w:kern w:val="0"/>
          <w:sz w:val="28"/>
          <w:szCs w:val="28"/>
          <w14:ligatures w14:val="none"/>
        </w:rPr>
        <w:t>Introduction</w:t>
      </w:r>
    </w:p>
    <w:p w:rsidR="00B85E3E" w:rsidRPr="000F6611" w:rsidRDefault="00BB019C" w:rsidP="000F6611">
      <w:pPr>
        <w:spacing w:after="100" w:afterAutospacing="1" w:line="240" w:lineRule="auto"/>
        <w:jc w:val="both"/>
        <w:rPr>
          <w:rFonts w:ascii="Calibri" w:eastAsia="Times New Roman" w:hAnsi="Calibri" w:cs="Calibri"/>
          <w:kern w:val="0"/>
          <w14:ligatures w14:val="none"/>
        </w:rPr>
      </w:pPr>
      <w:r w:rsidRPr="000F6611">
        <w:rPr>
          <w:rFonts w:ascii="Calibri" w:eastAsia="Times New Roman" w:hAnsi="Calibri" w:cs="Calibri"/>
          <w:kern w:val="0"/>
          <w14:ligatures w14:val="none"/>
        </w:rPr>
        <w:t>This action plan outlines the steps for Tywyn Town Council to respond effectively to the discovery of Asian hornets (Vespa velutina, also known as yellow-legged hornets) or their nests in our area. Asian hornets are an invasive</w:t>
      </w:r>
      <w:r w:rsidR="0054740E" w:rsidRPr="000F6611">
        <w:rPr>
          <w:rFonts w:ascii="Calibri" w:eastAsia="Times New Roman" w:hAnsi="Calibri" w:cs="Calibri"/>
          <w:kern w:val="0"/>
          <w14:ligatures w14:val="none"/>
        </w:rPr>
        <w:t>,</w:t>
      </w:r>
      <w:r w:rsidRPr="000F6611">
        <w:rPr>
          <w:rFonts w:ascii="Calibri" w:eastAsia="Times New Roman" w:hAnsi="Calibri" w:cs="Calibri"/>
          <w:kern w:val="0"/>
          <w14:ligatures w14:val="none"/>
        </w:rPr>
        <w:t xml:space="preserve"> non-native species that pose a significant threat to native pollinators, </w:t>
      </w:r>
      <w:r w:rsidR="00B85E3E" w:rsidRPr="000F6611">
        <w:rPr>
          <w:rFonts w:ascii="Calibri" w:eastAsia="Times New Roman" w:hAnsi="Calibri" w:cs="Calibri"/>
          <w:kern w:val="0"/>
          <w14:ligatures w14:val="none"/>
        </w:rPr>
        <w:t>including</w:t>
      </w:r>
      <w:r w:rsidRPr="000F6611">
        <w:rPr>
          <w:rFonts w:ascii="Calibri" w:eastAsia="Times New Roman" w:hAnsi="Calibri" w:cs="Calibri"/>
          <w:kern w:val="0"/>
          <w14:ligatures w14:val="none"/>
        </w:rPr>
        <w:t xml:space="preserve"> honeybees, as well as biodiversity, agriculture, and public safety. </w:t>
      </w:r>
      <w:r w:rsidR="00B85E3E" w:rsidRPr="000F6611">
        <w:rPr>
          <w:rFonts w:ascii="Calibri" w:eastAsia="Times New Roman" w:hAnsi="Calibri" w:cs="Calibri"/>
          <w:kern w:val="0"/>
          <w14:ligatures w14:val="none"/>
        </w:rPr>
        <w:t xml:space="preserve">Asian hornets also pose a threat to the </w:t>
      </w:r>
      <w:r w:rsidR="0054740E" w:rsidRPr="000F6611">
        <w:rPr>
          <w:rFonts w:ascii="Calibri" w:eastAsia="Times New Roman" w:hAnsi="Calibri" w:cs="Calibri"/>
          <w:kern w:val="0"/>
          <w14:ligatures w14:val="none"/>
        </w:rPr>
        <w:t xml:space="preserve">health and </w:t>
      </w:r>
      <w:r w:rsidR="00B85E3E" w:rsidRPr="000F6611">
        <w:rPr>
          <w:rFonts w:ascii="Calibri" w:eastAsia="Times New Roman" w:hAnsi="Calibri" w:cs="Calibri"/>
          <w:kern w:val="0"/>
          <w14:ligatures w14:val="none"/>
        </w:rPr>
        <w:t>safety of people with a number of deaths already reported across Europe.</w:t>
      </w:r>
    </w:p>
    <w:p w:rsidR="00BB019C" w:rsidRPr="000F6611" w:rsidRDefault="00B85E3E" w:rsidP="0054740E">
      <w:pPr>
        <w:spacing w:before="100" w:beforeAutospacing="1" w:after="100" w:afterAutospacing="1" w:line="240" w:lineRule="auto"/>
        <w:jc w:val="both"/>
        <w:rPr>
          <w:rFonts w:ascii="Calibri" w:eastAsia="Times New Roman" w:hAnsi="Calibri" w:cs="Calibri"/>
          <w:kern w:val="0"/>
          <w14:ligatures w14:val="none"/>
        </w:rPr>
      </w:pPr>
      <w:r w:rsidRPr="000F6611">
        <w:rPr>
          <w:rFonts w:ascii="Calibri" w:eastAsia="Times New Roman" w:hAnsi="Calibri" w:cs="Calibri"/>
          <w:kern w:val="0"/>
          <w14:ligatures w14:val="none"/>
        </w:rPr>
        <w:t>Asian hornets</w:t>
      </w:r>
      <w:r w:rsidR="00BB019C" w:rsidRPr="000F6611">
        <w:rPr>
          <w:rFonts w:ascii="Calibri" w:eastAsia="Times New Roman" w:hAnsi="Calibri" w:cs="Calibri"/>
          <w:kern w:val="0"/>
          <w14:ligatures w14:val="none"/>
        </w:rPr>
        <w:t xml:space="preserve"> can consume large quantities of insects (up to 11 kg per nest per season</w:t>
      </w:r>
      <w:r w:rsidRPr="000F6611">
        <w:rPr>
          <w:rFonts w:ascii="Calibri" w:eastAsia="Times New Roman" w:hAnsi="Calibri" w:cs="Calibri"/>
          <w:kern w:val="0"/>
          <w14:ligatures w14:val="none"/>
        </w:rPr>
        <w:t xml:space="preserve">, </w:t>
      </w:r>
      <w:r w:rsidR="0054740E" w:rsidRPr="000F6611">
        <w:rPr>
          <w:rFonts w:ascii="Calibri" w:eastAsia="Times New Roman" w:hAnsi="Calibri" w:cs="Calibri"/>
          <w:kern w:val="0"/>
          <w14:ligatures w14:val="none"/>
        </w:rPr>
        <w:t>which is</w:t>
      </w:r>
      <w:r w:rsidRPr="000F6611">
        <w:rPr>
          <w:rFonts w:ascii="Calibri" w:eastAsia="Times New Roman" w:hAnsi="Calibri" w:cs="Calibri"/>
          <w:kern w:val="0"/>
          <w14:ligatures w14:val="none"/>
        </w:rPr>
        <w:t xml:space="preserve"> approximately 96,000 honey bees or two full colonies</w:t>
      </w:r>
      <w:r w:rsidR="00BB019C" w:rsidRPr="000F6611">
        <w:rPr>
          <w:rFonts w:ascii="Calibri" w:eastAsia="Times New Roman" w:hAnsi="Calibri" w:cs="Calibri"/>
          <w:kern w:val="0"/>
          <w14:ligatures w14:val="none"/>
        </w:rPr>
        <w:t xml:space="preserve">), with </w:t>
      </w:r>
      <w:r w:rsidRPr="000F6611">
        <w:rPr>
          <w:rFonts w:ascii="Calibri" w:eastAsia="Times New Roman" w:hAnsi="Calibri" w:cs="Calibri"/>
          <w:kern w:val="0"/>
          <w14:ligatures w14:val="none"/>
        </w:rPr>
        <w:t>invertebrates</w:t>
      </w:r>
      <w:r w:rsidR="00BB019C" w:rsidRPr="000F6611">
        <w:rPr>
          <w:rFonts w:ascii="Calibri" w:eastAsia="Times New Roman" w:hAnsi="Calibri" w:cs="Calibri"/>
          <w:kern w:val="0"/>
          <w14:ligatures w14:val="none"/>
        </w:rPr>
        <w:t xml:space="preserve"> making up about 40-50% of their diet, potentially </w:t>
      </w:r>
      <w:r w:rsidRPr="000F6611">
        <w:rPr>
          <w:rFonts w:ascii="Calibri" w:eastAsia="Times New Roman" w:hAnsi="Calibri" w:cs="Calibri"/>
          <w:kern w:val="0"/>
          <w14:ligatures w14:val="none"/>
        </w:rPr>
        <w:t>devastat</w:t>
      </w:r>
      <w:r w:rsidR="001A472F">
        <w:rPr>
          <w:rFonts w:ascii="Calibri" w:eastAsia="Times New Roman" w:hAnsi="Calibri" w:cs="Calibri"/>
          <w:kern w:val="0"/>
          <w14:ligatures w14:val="none"/>
        </w:rPr>
        <w:t>ing</w:t>
      </w:r>
      <w:r w:rsidR="00BB019C" w:rsidRPr="000F6611">
        <w:rPr>
          <w:rFonts w:ascii="Calibri" w:eastAsia="Times New Roman" w:hAnsi="Calibri" w:cs="Calibri"/>
          <w:kern w:val="0"/>
          <w14:ligatures w14:val="none"/>
        </w:rPr>
        <w:t xml:space="preserve"> local bee populations and disrupting ecosystems. In </w:t>
      </w:r>
      <w:r w:rsidRPr="000F6611">
        <w:rPr>
          <w:rFonts w:ascii="Calibri" w:eastAsia="Times New Roman" w:hAnsi="Calibri" w:cs="Calibri"/>
          <w:kern w:val="0"/>
          <w14:ligatures w14:val="none"/>
        </w:rPr>
        <w:t xml:space="preserve">England and </w:t>
      </w:r>
      <w:r w:rsidR="00BB019C" w:rsidRPr="000F6611">
        <w:rPr>
          <w:rFonts w:ascii="Calibri" w:eastAsia="Times New Roman" w:hAnsi="Calibri" w:cs="Calibri"/>
          <w:kern w:val="0"/>
          <w14:ligatures w14:val="none"/>
        </w:rPr>
        <w:t xml:space="preserve">Wales, the government aims for full eradication through early detection and rapid response, coordinated by the Animal and Plant Health Agency (APHA) and the National Bee Unit (NBU). This plan aligns with the UK's contingency framework, emphasizing community vigilance, reporting, and collaboration with experts. Sightings have increased in recent years, </w:t>
      </w:r>
      <w:r w:rsidR="006B5C45">
        <w:rPr>
          <w:rFonts w:ascii="Calibri" w:eastAsia="Times New Roman" w:hAnsi="Calibri" w:cs="Calibri"/>
          <w:kern w:val="0"/>
          <w14:ligatures w14:val="none"/>
        </w:rPr>
        <w:t xml:space="preserve">from 23 cases in total between 2016 and 2022, to 56 cases, </w:t>
      </w:r>
      <w:r w:rsidR="00BB019C" w:rsidRPr="000F6611">
        <w:rPr>
          <w:rFonts w:ascii="Calibri" w:eastAsia="Times New Roman" w:hAnsi="Calibri" w:cs="Calibri"/>
          <w:kern w:val="0"/>
          <w14:ligatures w14:val="none"/>
        </w:rPr>
        <w:t>with 7</w:t>
      </w:r>
      <w:r w:rsidR="005A13F6">
        <w:rPr>
          <w:rFonts w:ascii="Calibri" w:eastAsia="Times New Roman" w:hAnsi="Calibri" w:cs="Calibri"/>
          <w:kern w:val="0"/>
          <w14:ligatures w14:val="none"/>
        </w:rPr>
        <w:t>0</w:t>
      </w:r>
      <w:r w:rsidR="00BB019C" w:rsidRPr="000F6611">
        <w:rPr>
          <w:rFonts w:ascii="Calibri" w:eastAsia="Times New Roman" w:hAnsi="Calibri" w:cs="Calibri"/>
          <w:kern w:val="0"/>
          <w14:ligatures w14:val="none"/>
        </w:rPr>
        <w:t xml:space="preserve"> nests destroyed</w:t>
      </w:r>
      <w:r w:rsidR="006B5C45">
        <w:rPr>
          <w:rFonts w:ascii="Calibri" w:eastAsia="Times New Roman" w:hAnsi="Calibri" w:cs="Calibri"/>
          <w:kern w:val="0"/>
          <w14:ligatures w14:val="none"/>
        </w:rPr>
        <w:t>,</w:t>
      </w:r>
      <w:r w:rsidR="00BB019C" w:rsidRPr="000F6611">
        <w:rPr>
          <w:rFonts w:ascii="Calibri" w:eastAsia="Times New Roman" w:hAnsi="Calibri" w:cs="Calibri"/>
          <w:kern w:val="0"/>
          <w14:ligatures w14:val="none"/>
        </w:rPr>
        <w:t xml:space="preserve"> across the UK in 2023</w:t>
      </w:r>
      <w:r w:rsidR="005A13F6">
        <w:rPr>
          <w:rFonts w:ascii="Calibri" w:eastAsia="Times New Roman" w:hAnsi="Calibri" w:cs="Calibri"/>
          <w:kern w:val="0"/>
          <w14:ligatures w14:val="none"/>
        </w:rPr>
        <w:t>.</w:t>
      </w:r>
      <w:r w:rsidR="00BB019C" w:rsidRPr="000F6611">
        <w:rPr>
          <w:rFonts w:ascii="Calibri" w:eastAsia="Times New Roman" w:hAnsi="Calibri" w:cs="Calibri"/>
          <w:kern w:val="0"/>
          <w14:ligatures w14:val="none"/>
        </w:rPr>
        <w:t xml:space="preserve"> </w:t>
      </w:r>
      <w:r w:rsidR="005A13F6">
        <w:rPr>
          <w:rFonts w:ascii="Calibri" w:eastAsia="Times New Roman" w:hAnsi="Calibri" w:cs="Calibri"/>
          <w:kern w:val="0"/>
          <w14:ligatures w14:val="none"/>
        </w:rPr>
        <w:t xml:space="preserve">In just the first </w:t>
      </w:r>
      <w:r w:rsidR="00AC6B97">
        <w:rPr>
          <w:rFonts w:ascii="Calibri" w:eastAsia="Times New Roman" w:hAnsi="Calibri" w:cs="Calibri"/>
          <w:kern w:val="0"/>
          <w14:ligatures w14:val="none"/>
        </w:rPr>
        <w:t>eight</w:t>
      </w:r>
      <w:r w:rsidR="005A13F6">
        <w:rPr>
          <w:rFonts w:ascii="Calibri" w:eastAsia="Times New Roman" w:hAnsi="Calibri" w:cs="Calibri"/>
          <w:kern w:val="0"/>
          <w14:ligatures w14:val="none"/>
        </w:rPr>
        <w:t xml:space="preserve"> months of 2025, ongoing monitoring identified </w:t>
      </w:r>
      <w:r w:rsidR="00AC6B97">
        <w:rPr>
          <w:rFonts w:ascii="Calibri" w:eastAsia="Times New Roman" w:hAnsi="Calibri" w:cs="Calibri"/>
          <w:kern w:val="0"/>
          <w14:ligatures w14:val="none"/>
        </w:rPr>
        <w:t>384</w:t>
      </w:r>
      <w:r w:rsidR="005A13F6">
        <w:rPr>
          <w:rFonts w:ascii="Calibri" w:eastAsia="Times New Roman" w:hAnsi="Calibri" w:cs="Calibri"/>
          <w:kern w:val="0"/>
          <w14:ligatures w14:val="none"/>
        </w:rPr>
        <w:t xml:space="preserve"> cases with</w:t>
      </w:r>
      <w:r w:rsidR="00AC6B97">
        <w:rPr>
          <w:rFonts w:ascii="Calibri" w:eastAsia="Times New Roman" w:hAnsi="Calibri" w:cs="Calibri"/>
          <w:kern w:val="0"/>
          <w14:ligatures w14:val="none"/>
        </w:rPr>
        <w:t xml:space="preserve"> 96</w:t>
      </w:r>
      <w:r w:rsidR="005A13F6">
        <w:rPr>
          <w:rFonts w:ascii="Calibri" w:eastAsia="Times New Roman" w:hAnsi="Calibri" w:cs="Calibri"/>
          <w:kern w:val="0"/>
          <w14:ligatures w14:val="none"/>
        </w:rPr>
        <w:t xml:space="preserve"> nests destroyed, </w:t>
      </w:r>
      <w:r w:rsidR="00BB019C" w:rsidRPr="000F6611">
        <w:rPr>
          <w:rFonts w:ascii="Calibri" w:eastAsia="Times New Roman" w:hAnsi="Calibri" w:cs="Calibri"/>
          <w:kern w:val="0"/>
          <w14:ligatures w14:val="none"/>
        </w:rPr>
        <w:t>making preparedness essential for Welsh communities.</w:t>
      </w:r>
    </w:p>
    <w:p w:rsidR="00BB019C" w:rsidRPr="000F6611" w:rsidRDefault="00BB019C" w:rsidP="0054740E">
      <w:pPr>
        <w:spacing w:before="100" w:beforeAutospacing="1" w:after="100" w:afterAutospacing="1" w:line="240" w:lineRule="auto"/>
        <w:jc w:val="both"/>
        <w:rPr>
          <w:rFonts w:ascii="Calibri" w:eastAsia="Times New Roman" w:hAnsi="Calibri" w:cs="Calibri"/>
          <w:kern w:val="0"/>
          <w14:ligatures w14:val="none"/>
        </w:rPr>
      </w:pPr>
      <w:r w:rsidRPr="000F6611">
        <w:rPr>
          <w:rFonts w:ascii="Calibri" w:eastAsia="Times New Roman" w:hAnsi="Calibri" w:cs="Calibri"/>
          <w:kern w:val="0"/>
          <w14:ligatures w14:val="none"/>
        </w:rPr>
        <w:t xml:space="preserve">The plan is divided into phases: Preparedness (pre-sighting), Immediate Response (upon discovery), Eradication and Containment, Communication and Safety, and Follow-up/Prevention. A designated Asian Hornet Coordinator </w:t>
      </w:r>
      <w:r w:rsidR="001A472F">
        <w:rPr>
          <w:rFonts w:ascii="Calibri" w:eastAsia="Times New Roman" w:hAnsi="Calibri" w:cs="Calibri"/>
          <w:kern w:val="0"/>
          <w14:ligatures w14:val="none"/>
        </w:rPr>
        <w:t xml:space="preserve">should be appointed </w:t>
      </w:r>
      <w:r w:rsidRPr="000F6611">
        <w:rPr>
          <w:rFonts w:ascii="Calibri" w:eastAsia="Times New Roman" w:hAnsi="Calibri" w:cs="Calibri"/>
          <w:kern w:val="0"/>
          <w14:ligatures w14:val="none"/>
        </w:rPr>
        <w:t>to oversee implementation, with contact details shared internally and with local partners.</w:t>
      </w:r>
    </w:p>
    <w:p w:rsidR="00BB019C" w:rsidRPr="000F6611" w:rsidRDefault="00BB019C" w:rsidP="0054740E">
      <w:pPr>
        <w:spacing w:before="100" w:beforeAutospacing="1" w:after="100" w:afterAutospacing="1" w:line="240" w:lineRule="auto"/>
        <w:jc w:val="both"/>
        <w:outlineLvl w:val="3"/>
        <w:rPr>
          <w:rFonts w:ascii="Calibri" w:eastAsia="Times New Roman" w:hAnsi="Calibri" w:cs="Calibri"/>
          <w:b/>
          <w:bCs/>
          <w:kern w:val="0"/>
          <w:sz w:val="28"/>
          <w:szCs w:val="28"/>
          <w14:ligatures w14:val="none"/>
        </w:rPr>
      </w:pPr>
      <w:r w:rsidRPr="000F6611">
        <w:rPr>
          <w:rFonts w:ascii="Calibri" w:eastAsia="Times New Roman" w:hAnsi="Calibri" w:cs="Calibri"/>
          <w:b/>
          <w:bCs/>
          <w:kern w:val="0"/>
          <w:sz w:val="28"/>
          <w:szCs w:val="28"/>
          <w14:ligatures w14:val="none"/>
        </w:rPr>
        <w:t>Phase 1: Preparedness (Ongoing Measures)</w:t>
      </w:r>
    </w:p>
    <w:p w:rsidR="00BB019C" w:rsidRPr="000F6611" w:rsidRDefault="00BB019C" w:rsidP="0054740E">
      <w:pPr>
        <w:spacing w:before="100" w:beforeAutospacing="1" w:after="100" w:afterAutospacing="1" w:line="240" w:lineRule="auto"/>
        <w:jc w:val="both"/>
        <w:rPr>
          <w:rFonts w:ascii="Calibri" w:eastAsia="Times New Roman" w:hAnsi="Calibri" w:cs="Calibri"/>
          <w:kern w:val="0"/>
          <w14:ligatures w14:val="none"/>
        </w:rPr>
      </w:pPr>
      <w:r w:rsidRPr="000F6611">
        <w:rPr>
          <w:rFonts w:ascii="Calibri" w:eastAsia="Times New Roman" w:hAnsi="Calibri" w:cs="Calibri"/>
          <w:kern w:val="0"/>
          <w14:ligatures w14:val="none"/>
        </w:rPr>
        <w:t>To build readiness, the council should proactively educate and equip the community and staff:</w:t>
      </w:r>
    </w:p>
    <w:p w:rsidR="00AC6B97" w:rsidRPr="00AC6B97" w:rsidRDefault="00BB019C" w:rsidP="00AC6B97">
      <w:pPr>
        <w:numPr>
          <w:ilvl w:val="0"/>
          <w:numId w:val="1"/>
        </w:numPr>
        <w:spacing w:before="100" w:beforeAutospacing="1" w:after="100" w:afterAutospacing="1" w:line="240" w:lineRule="auto"/>
        <w:jc w:val="both"/>
        <w:rPr>
          <w:rFonts w:ascii="Calibri" w:eastAsia="Times New Roman" w:hAnsi="Calibri" w:cs="Calibri"/>
          <w:kern w:val="0"/>
          <w14:ligatures w14:val="none"/>
        </w:rPr>
      </w:pPr>
      <w:r w:rsidRPr="000F6611">
        <w:rPr>
          <w:rFonts w:ascii="Calibri" w:eastAsia="Times New Roman" w:hAnsi="Calibri" w:cs="Calibri"/>
          <w:b/>
          <w:bCs/>
          <w:kern w:val="0"/>
          <w14:ligatures w14:val="none"/>
        </w:rPr>
        <w:t>Awareness Campaigns</w:t>
      </w:r>
      <w:r w:rsidRPr="000F6611">
        <w:rPr>
          <w:rFonts w:ascii="Calibri" w:eastAsia="Times New Roman" w:hAnsi="Calibri" w:cs="Calibri"/>
          <w:kern w:val="0"/>
          <w14:ligatures w14:val="none"/>
        </w:rPr>
        <w:t xml:space="preserve"> Distribute educational materials on Asian hornet identification (e.g., black shiny body, one broad yellow band on the abdomen, bright yellow legs, loud low buzz) via council newsletters, website, social media, and community events. Differentiate from native European hornets (reddish-brown with yellow stripes) and other insects like giant wood wasps. Partner with local beekeeping associations (e.g., </w:t>
      </w:r>
      <w:r w:rsidR="001A472F">
        <w:rPr>
          <w:rFonts w:ascii="Calibri" w:eastAsia="Times New Roman" w:hAnsi="Calibri" w:cs="Calibri"/>
          <w:kern w:val="0"/>
          <w14:ligatures w14:val="none"/>
        </w:rPr>
        <w:t xml:space="preserve">The </w:t>
      </w:r>
      <w:r w:rsidRPr="000F6611">
        <w:rPr>
          <w:rFonts w:ascii="Calibri" w:eastAsia="Times New Roman" w:hAnsi="Calibri" w:cs="Calibri"/>
          <w:kern w:val="0"/>
          <w14:ligatures w14:val="none"/>
        </w:rPr>
        <w:t>Welsh Beekeepers' Association) to host workshops or presentations.</w:t>
      </w:r>
    </w:p>
    <w:p w:rsidR="00BB019C" w:rsidRPr="001A472F" w:rsidRDefault="00BB019C" w:rsidP="001A472F">
      <w:pPr>
        <w:numPr>
          <w:ilvl w:val="0"/>
          <w:numId w:val="1"/>
        </w:numPr>
        <w:spacing w:before="100" w:beforeAutospacing="1" w:after="100" w:afterAutospacing="1" w:line="240" w:lineRule="auto"/>
        <w:jc w:val="both"/>
        <w:rPr>
          <w:rFonts w:ascii="Calibri" w:eastAsia="Times New Roman" w:hAnsi="Calibri" w:cs="Calibri"/>
          <w:kern w:val="0"/>
          <w14:ligatures w14:val="none"/>
        </w:rPr>
      </w:pPr>
      <w:r w:rsidRPr="000F6611">
        <w:rPr>
          <w:rFonts w:ascii="Calibri" w:eastAsia="Times New Roman" w:hAnsi="Calibri" w:cs="Calibri"/>
          <w:b/>
          <w:bCs/>
          <w:kern w:val="0"/>
          <w14:ligatures w14:val="none"/>
        </w:rPr>
        <w:t>Monitoring Setup</w:t>
      </w:r>
      <w:r w:rsidRPr="000F6611">
        <w:rPr>
          <w:rFonts w:ascii="Calibri" w:eastAsia="Times New Roman" w:hAnsi="Calibri" w:cs="Calibri"/>
          <w:kern w:val="0"/>
          <w14:ligatures w14:val="none"/>
        </w:rPr>
        <w:t xml:space="preserve"> Encourage residents, especially in high-risk areas like gardens, parks, woodlands, allotments, ports, or transport hubs, to set up simple bait </w:t>
      </w:r>
      <w:r w:rsidR="001A472F">
        <w:rPr>
          <w:rFonts w:ascii="Calibri" w:eastAsia="Times New Roman" w:hAnsi="Calibri" w:cs="Calibri"/>
          <w:kern w:val="0"/>
          <w14:ligatures w14:val="none"/>
        </w:rPr>
        <w:t>traps</w:t>
      </w:r>
      <w:r w:rsidRPr="000F6611">
        <w:rPr>
          <w:rFonts w:ascii="Calibri" w:eastAsia="Times New Roman" w:hAnsi="Calibri" w:cs="Calibri"/>
          <w:kern w:val="0"/>
          <w14:ligatures w14:val="none"/>
        </w:rPr>
        <w:t xml:space="preserve"> (e.g., using sweet attractants like sugar water or fruit juice in traps with small escape holes for non-target insects). </w:t>
      </w:r>
      <w:r w:rsidR="001A472F">
        <w:t>Lethal traps, without modification, should not be used as they may harm native invertebrates, and sticky/glue traps, which may harm birds. Traps should be monitored regularly, especially when testing a new trap, to ensure that non-targets can escape.</w:t>
      </w:r>
      <w:r w:rsidR="001A472F">
        <w:rPr>
          <w:rFonts w:ascii="Calibri" w:eastAsia="Times New Roman" w:hAnsi="Calibri" w:cs="Calibri"/>
          <w:kern w:val="0"/>
          <w14:ligatures w14:val="none"/>
        </w:rPr>
        <w:br/>
      </w:r>
      <w:r w:rsidRPr="001A472F">
        <w:rPr>
          <w:rFonts w:ascii="Calibri" w:eastAsia="Times New Roman" w:hAnsi="Calibri" w:cs="Calibri"/>
          <w:kern w:val="0"/>
          <w14:ligatures w14:val="none"/>
        </w:rPr>
        <w:t xml:space="preserve">Council staff </w:t>
      </w:r>
      <w:r w:rsidR="001A472F" w:rsidRPr="001A472F">
        <w:rPr>
          <w:rFonts w:ascii="Calibri" w:eastAsia="Times New Roman" w:hAnsi="Calibri" w:cs="Calibri"/>
          <w:kern w:val="0"/>
          <w14:ligatures w14:val="none"/>
        </w:rPr>
        <w:t>and Members</w:t>
      </w:r>
      <w:r w:rsidRPr="001A472F">
        <w:rPr>
          <w:rFonts w:ascii="Calibri" w:eastAsia="Times New Roman" w:hAnsi="Calibri" w:cs="Calibri"/>
          <w:kern w:val="0"/>
          <w14:ligatures w14:val="none"/>
        </w:rPr>
        <w:t xml:space="preserve"> should conduct routine visual checks during spring (April-June) when queens are active and autumn (July-October) when workers and nests are prominent.</w:t>
      </w:r>
    </w:p>
    <w:p w:rsidR="00BB019C" w:rsidRPr="000F6611" w:rsidRDefault="00BB019C" w:rsidP="001A472F">
      <w:pPr>
        <w:numPr>
          <w:ilvl w:val="0"/>
          <w:numId w:val="1"/>
        </w:numPr>
        <w:spacing w:before="100" w:beforeAutospacing="1" w:after="100" w:afterAutospacing="1" w:line="240" w:lineRule="auto"/>
        <w:jc w:val="both"/>
        <w:rPr>
          <w:rFonts w:ascii="Calibri" w:eastAsia="Times New Roman" w:hAnsi="Calibri" w:cs="Calibri"/>
          <w:kern w:val="0"/>
          <w14:ligatures w14:val="none"/>
        </w:rPr>
      </w:pPr>
      <w:r w:rsidRPr="000F6611">
        <w:rPr>
          <w:rFonts w:ascii="Calibri" w:eastAsia="Times New Roman" w:hAnsi="Calibri" w:cs="Calibri"/>
          <w:b/>
          <w:bCs/>
          <w:kern w:val="0"/>
          <w14:ligatures w14:val="none"/>
        </w:rPr>
        <w:t>Training and Resources</w:t>
      </w:r>
      <w:r w:rsidRPr="000F6611">
        <w:rPr>
          <w:rFonts w:ascii="Calibri" w:eastAsia="Times New Roman" w:hAnsi="Calibri" w:cs="Calibri"/>
          <w:kern w:val="0"/>
          <w14:ligatures w14:val="none"/>
        </w:rPr>
        <w:t xml:space="preserve"> Train council staff </w:t>
      </w:r>
      <w:r w:rsidR="001A472F">
        <w:rPr>
          <w:rFonts w:ascii="Calibri" w:eastAsia="Times New Roman" w:hAnsi="Calibri" w:cs="Calibri"/>
          <w:kern w:val="0"/>
          <w14:ligatures w14:val="none"/>
        </w:rPr>
        <w:t xml:space="preserve">and Members </w:t>
      </w:r>
      <w:r w:rsidRPr="000F6611">
        <w:rPr>
          <w:rFonts w:ascii="Calibri" w:eastAsia="Times New Roman" w:hAnsi="Calibri" w:cs="Calibri"/>
          <w:kern w:val="0"/>
          <w14:ligatures w14:val="none"/>
        </w:rPr>
        <w:t xml:space="preserve">on identification and safety protocols. Stock basic equipment like binoculars, protective clothing, and first-aid kits for </w:t>
      </w:r>
      <w:r w:rsidRPr="000F6611">
        <w:rPr>
          <w:rFonts w:ascii="Calibri" w:eastAsia="Times New Roman" w:hAnsi="Calibri" w:cs="Calibri"/>
          <w:kern w:val="0"/>
          <w14:ligatures w14:val="none"/>
        </w:rPr>
        <w:lastRenderedPageBreak/>
        <w:t xml:space="preserve">stings. </w:t>
      </w:r>
      <w:r w:rsidR="00E3283B">
        <w:rPr>
          <w:rFonts w:ascii="Calibri" w:eastAsia="Times New Roman" w:hAnsi="Calibri" w:cs="Calibri"/>
          <w:kern w:val="0"/>
          <w14:ligatures w14:val="none"/>
        </w:rPr>
        <w:t>Raise awareness with local GP surgeries</w:t>
      </w:r>
      <w:r w:rsidR="00AC6B97">
        <w:rPr>
          <w:rFonts w:ascii="Calibri" w:eastAsia="Times New Roman" w:hAnsi="Calibri" w:cs="Calibri"/>
          <w:kern w:val="0"/>
          <w14:ligatures w14:val="none"/>
        </w:rPr>
        <w:t xml:space="preserve">, </w:t>
      </w:r>
      <w:r w:rsidR="00E3283B">
        <w:rPr>
          <w:rFonts w:ascii="Calibri" w:eastAsia="Times New Roman" w:hAnsi="Calibri" w:cs="Calibri"/>
          <w:kern w:val="0"/>
          <w14:ligatures w14:val="none"/>
        </w:rPr>
        <w:t>Health Centers</w:t>
      </w:r>
      <w:r w:rsidR="00AC6B97">
        <w:rPr>
          <w:rFonts w:ascii="Calibri" w:eastAsia="Times New Roman" w:hAnsi="Calibri" w:cs="Calibri"/>
          <w:kern w:val="0"/>
          <w14:ligatures w14:val="none"/>
        </w:rPr>
        <w:t xml:space="preserve"> and A&amp;E departments to ensure appropriate treatment</w:t>
      </w:r>
      <w:r w:rsidR="004E618E">
        <w:rPr>
          <w:rFonts w:ascii="Calibri" w:eastAsia="Times New Roman" w:hAnsi="Calibri" w:cs="Calibri"/>
          <w:kern w:val="0"/>
          <w14:ligatures w14:val="none"/>
        </w:rPr>
        <w:t xml:space="preserve"> is </w:t>
      </w:r>
      <w:r w:rsidR="001A3A6C">
        <w:rPr>
          <w:rFonts w:ascii="Calibri" w:eastAsia="Times New Roman" w:hAnsi="Calibri" w:cs="Calibri"/>
          <w:kern w:val="0"/>
          <w14:ligatures w14:val="none"/>
        </w:rPr>
        <w:t xml:space="preserve">readily </w:t>
      </w:r>
      <w:r w:rsidR="004E618E">
        <w:rPr>
          <w:rFonts w:ascii="Calibri" w:eastAsia="Times New Roman" w:hAnsi="Calibri" w:cs="Calibri"/>
          <w:kern w:val="0"/>
          <w14:ligatures w14:val="none"/>
        </w:rPr>
        <w:t>available</w:t>
      </w:r>
      <w:r w:rsidR="00AC6B97">
        <w:rPr>
          <w:rFonts w:ascii="Calibri" w:eastAsia="Times New Roman" w:hAnsi="Calibri" w:cs="Calibri"/>
          <w:kern w:val="0"/>
          <w14:ligatures w14:val="none"/>
        </w:rPr>
        <w:t xml:space="preserve"> </w:t>
      </w:r>
      <w:r w:rsidR="001A3A6C">
        <w:rPr>
          <w:rFonts w:ascii="Calibri" w:eastAsia="Times New Roman" w:hAnsi="Calibri" w:cs="Calibri"/>
          <w:kern w:val="0"/>
          <w14:ligatures w14:val="none"/>
        </w:rPr>
        <w:t>should an</w:t>
      </w:r>
      <w:r w:rsidR="00AC6B97">
        <w:rPr>
          <w:rFonts w:ascii="Calibri" w:eastAsia="Times New Roman" w:hAnsi="Calibri" w:cs="Calibri"/>
          <w:kern w:val="0"/>
          <w14:ligatures w14:val="none"/>
        </w:rPr>
        <w:t xml:space="preserve"> event </w:t>
      </w:r>
      <w:r w:rsidR="001A3A6C">
        <w:rPr>
          <w:rFonts w:ascii="Calibri" w:eastAsia="Times New Roman" w:hAnsi="Calibri" w:cs="Calibri"/>
          <w:kern w:val="0"/>
          <w14:ligatures w14:val="none"/>
        </w:rPr>
        <w:t>result in</w:t>
      </w:r>
      <w:r w:rsidR="00AC6B97">
        <w:rPr>
          <w:rFonts w:ascii="Calibri" w:eastAsia="Times New Roman" w:hAnsi="Calibri" w:cs="Calibri"/>
          <w:kern w:val="0"/>
          <w14:ligatures w14:val="none"/>
        </w:rPr>
        <w:t xml:space="preserve"> multiple stings </w:t>
      </w:r>
      <w:r w:rsidR="001A3A6C">
        <w:rPr>
          <w:rFonts w:ascii="Calibri" w:eastAsia="Times New Roman" w:hAnsi="Calibri" w:cs="Calibri"/>
          <w:kern w:val="0"/>
          <w14:ligatures w14:val="none"/>
        </w:rPr>
        <w:t>and/or</w:t>
      </w:r>
      <w:r w:rsidR="00AC6B97">
        <w:rPr>
          <w:rFonts w:ascii="Calibri" w:eastAsia="Times New Roman" w:hAnsi="Calibri" w:cs="Calibri"/>
          <w:kern w:val="0"/>
          <w14:ligatures w14:val="none"/>
        </w:rPr>
        <w:t xml:space="preserve"> severe allergic reactions</w:t>
      </w:r>
      <w:r w:rsidR="00E3283B">
        <w:rPr>
          <w:rFonts w:ascii="Calibri" w:eastAsia="Times New Roman" w:hAnsi="Calibri" w:cs="Calibri"/>
          <w:kern w:val="0"/>
          <w14:ligatures w14:val="none"/>
        </w:rPr>
        <w:t xml:space="preserve">. </w:t>
      </w:r>
      <w:r w:rsidRPr="000F6611">
        <w:rPr>
          <w:rFonts w:ascii="Calibri" w:eastAsia="Times New Roman" w:hAnsi="Calibri" w:cs="Calibri"/>
          <w:kern w:val="0"/>
          <w14:ligatures w14:val="none"/>
        </w:rPr>
        <w:t xml:space="preserve">Establish a contact list including </w:t>
      </w:r>
      <w:r w:rsidR="00B85E3E" w:rsidRPr="000F6611">
        <w:rPr>
          <w:rFonts w:ascii="Calibri" w:eastAsia="Times New Roman" w:hAnsi="Calibri" w:cs="Calibri"/>
          <w:kern w:val="0"/>
          <w14:ligatures w14:val="none"/>
        </w:rPr>
        <w:t>a local</w:t>
      </w:r>
      <w:r w:rsidRPr="000F6611">
        <w:rPr>
          <w:rFonts w:ascii="Calibri" w:eastAsia="Times New Roman" w:hAnsi="Calibri" w:cs="Calibri"/>
          <w:kern w:val="0"/>
          <w14:ligatures w14:val="none"/>
        </w:rPr>
        <w:t xml:space="preserve"> beekeep</w:t>
      </w:r>
      <w:r w:rsidR="00B85E3E" w:rsidRPr="000F6611">
        <w:rPr>
          <w:rFonts w:ascii="Calibri" w:eastAsia="Times New Roman" w:hAnsi="Calibri" w:cs="Calibri"/>
          <w:kern w:val="0"/>
          <w14:ligatures w14:val="none"/>
        </w:rPr>
        <w:t>ing association</w:t>
      </w:r>
      <w:r w:rsidRPr="000F6611">
        <w:rPr>
          <w:rFonts w:ascii="Calibri" w:eastAsia="Times New Roman" w:hAnsi="Calibri" w:cs="Calibri"/>
          <w:kern w:val="0"/>
          <w14:ligatures w14:val="none"/>
        </w:rPr>
        <w:t>, APHA/NBU, and emergency services.</w:t>
      </w:r>
    </w:p>
    <w:p w:rsidR="00BB019C" w:rsidRPr="000F6611" w:rsidRDefault="00BB019C" w:rsidP="001A472F">
      <w:pPr>
        <w:numPr>
          <w:ilvl w:val="0"/>
          <w:numId w:val="1"/>
        </w:numPr>
        <w:spacing w:before="100" w:beforeAutospacing="1" w:after="100" w:afterAutospacing="1" w:line="240" w:lineRule="auto"/>
        <w:jc w:val="both"/>
        <w:rPr>
          <w:rFonts w:ascii="Calibri" w:eastAsia="Times New Roman" w:hAnsi="Calibri" w:cs="Calibri"/>
          <w:kern w:val="0"/>
          <w14:ligatures w14:val="none"/>
        </w:rPr>
      </w:pPr>
      <w:r w:rsidRPr="000F6611">
        <w:rPr>
          <w:rFonts w:ascii="Calibri" w:eastAsia="Times New Roman" w:hAnsi="Calibri" w:cs="Calibri"/>
          <w:b/>
          <w:bCs/>
          <w:kern w:val="0"/>
          <w14:ligatures w14:val="none"/>
        </w:rPr>
        <w:t>Collaboration</w:t>
      </w:r>
      <w:r w:rsidRPr="000F6611">
        <w:rPr>
          <w:rFonts w:ascii="Calibri" w:eastAsia="Times New Roman" w:hAnsi="Calibri" w:cs="Calibri"/>
          <w:kern w:val="0"/>
          <w14:ligatures w14:val="none"/>
        </w:rPr>
        <w:t xml:space="preserve"> Form a local Asian Hornet Action Team (AHAT) with volunteers, beekeepers, and neighboring councils. </w:t>
      </w:r>
      <w:r w:rsidR="00B85E3E" w:rsidRPr="000F6611">
        <w:rPr>
          <w:rFonts w:ascii="Calibri" w:eastAsia="Times New Roman" w:hAnsi="Calibri" w:cs="Calibri"/>
          <w:kern w:val="0"/>
          <w14:ligatures w14:val="none"/>
        </w:rPr>
        <w:t>Establish contact</w:t>
      </w:r>
      <w:r w:rsidRPr="000F6611">
        <w:rPr>
          <w:rFonts w:ascii="Calibri" w:eastAsia="Times New Roman" w:hAnsi="Calibri" w:cs="Calibri"/>
          <w:kern w:val="0"/>
          <w14:ligatures w14:val="none"/>
        </w:rPr>
        <w:t xml:space="preserve"> with the </w:t>
      </w:r>
      <w:r w:rsidR="00B85E3E" w:rsidRPr="000F6611">
        <w:rPr>
          <w:rFonts w:ascii="Calibri" w:eastAsia="Times New Roman" w:hAnsi="Calibri" w:cs="Calibri"/>
          <w:kern w:val="0"/>
          <w14:ligatures w14:val="none"/>
        </w:rPr>
        <w:t>Welsh</w:t>
      </w:r>
      <w:r w:rsidRPr="000F6611">
        <w:rPr>
          <w:rFonts w:ascii="Calibri" w:eastAsia="Times New Roman" w:hAnsi="Calibri" w:cs="Calibri"/>
          <w:kern w:val="0"/>
          <w14:ligatures w14:val="none"/>
        </w:rPr>
        <w:t xml:space="preserve"> Beekeepers Association (</w:t>
      </w:r>
      <w:r w:rsidR="00B85E3E" w:rsidRPr="000F6611">
        <w:rPr>
          <w:rFonts w:ascii="Calibri" w:eastAsia="Times New Roman" w:hAnsi="Calibri" w:cs="Calibri"/>
          <w:kern w:val="0"/>
          <w14:ligatures w14:val="none"/>
        </w:rPr>
        <w:t>W</w:t>
      </w:r>
      <w:r w:rsidRPr="000F6611">
        <w:rPr>
          <w:rFonts w:ascii="Calibri" w:eastAsia="Times New Roman" w:hAnsi="Calibri" w:cs="Calibri"/>
          <w:kern w:val="0"/>
          <w14:ligatures w14:val="none"/>
        </w:rPr>
        <w:t>BKA) for support and share data on potential hotspots.</w:t>
      </w:r>
    </w:p>
    <w:p w:rsidR="008442AA" w:rsidRPr="000F6611" w:rsidRDefault="00BB019C" w:rsidP="001A472F">
      <w:pPr>
        <w:numPr>
          <w:ilvl w:val="0"/>
          <w:numId w:val="1"/>
        </w:numPr>
        <w:spacing w:before="100" w:beforeAutospacing="1" w:after="100" w:afterAutospacing="1" w:line="240" w:lineRule="auto"/>
        <w:jc w:val="both"/>
        <w:rPr>
          <w:rFonts w:ascii="Calibri" w:eastAsia="Times New Roman" w:hAnsi="Calibri" w:cs="Calibri"/>
          <w:kern w:val="0"/>
          <w14:ligatures w14:val="none"/>
        </w:rPr>
      </w:pPr>
      <w:r w:rsidRPr="000F6611">
        <w:rPr>
          <w:rFonts w:ascii="Calibri" w:eastAsia="Times New Roman" w:hAnsi="Calibri" w:cs="Calibri"/>
          <w:b/>
          <w:bCs/>
          <w:kern w:val="0"/>
          <w14:ligatures w14:val="none"/>
        </w:rPr>
        <w:t>Timeline</w:t>
      </w:r>
      <w:r w:rsidRPr="000F6611">
        <w:rPr>
          <w:rFonts w:ascii="Calibri" w:eastAsia="Times New Roman" w:hAnsi="Calibri" w:cs="Calibri"/>
          <w:kern w:val="0"/>
          <w14:ligatures w14:val="none"/>
        </w:rPr>
        <w:t xml:space="preserve"> Review and update this phase annually, with heightened activity in early spring.</w:t>
      </w:r>
    </w:p>
    <w:p w:rsidR="00BB019C" w:rsidRPr="000F6611" w:rsidRDefault="00BB019C" w:rsidP="0054740E">
      <w:pPr>
        <w:spacing w:before="100" w:beforeAutospacing="1" w:after="100" w:afterAutospacing="1" w:line="240" w:lineRule="auto"/>
        <w:jc w:val="both"/>
        <w:outlineLvl w:val="3"/>
        <w:rPr>
          <w:rFonts w:ascii="Calibri" w:eastAsia="Times New Roman" w:hAnsi="Calibri" w:cs="Calibri"/>
          <w:b/>
          <w:bCs/>
          <w:kern w:val="0"/>
          <w:sz w:val="28"/>
          <w:szCs w:val="28"/>
          <w14:ligatures w14:val="none"/>
        </w:rPr>
      </w:pPr>
      <w:r w:rsidRPr="000F6611">
        <w:rPr>
          <w:rFonts w:ascii="Calibri" w:eastAsia="Times New Roman" w:hAnsi="Calibri" w:cs="Calibri"/>
          <w:b/>
          <w:bCs/>
          <w:kern w:val="0"/>
          <w:sz w:val="28"/>
          <w:szCs w:val="28"/>
          <w14:ligatures w14:val="none"/>
        </w:rPr>
        <w:t>Phase 2: Detection and Reporting (Upon Sighting)</w:t>
      </w:r>
    </w:p>
    <w:p w:rsidR="00BB019C" w:rsidRPr="00BB019C" w:rsidRDefault="00BB019C" w:rsidP="0054740E">
      <w:p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Immediate action is critical, as a single queen can lead to a colony producing up to 350 new queens. Do not approach or disturb suspected hornets or nests.</w:t>
      </w:r>
    </w:p>
    <w:p w:rsidR="00BB019C" w:rsidRPr="00BB019C" w:rsidRDefault="00BB019C" w:rsidP="0054740E">
      <w:pPr>
        <w:numPr>
          <w:ilvl w:val="0"/>
          <w:numId w:val="2"/>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Verify Sighting</w:t>
      </w:r>
      <w:r w:rsidRPr="00BB019C">
        <w:rPr>
          <w:rFonts w:ascii="Calibri" w:eastAsia="Times New Roman" w:hAnsi="Calibri" w:cs="Calibri"/>
          <w:kern w:val="0"/>
          <w14:ligatures w14:val="none"/>
        </w:rPr>
        <w:t xml:space="preserve"> If a council staff member or resident spots a potential Asian hornet or nest (primary nests: small, low in sheds/garages; secondary nests: </w:t>
      </w:r>
      <w:r w:rsidR="00B85E3E">
        <w:rPr>
          <w:rFonts w:ascii="Calibri" w:eastAsia="Times New Roman" w:hAnsi="Calibri" w:cs="Calibri"/>
          <w:kern w:val="0"/>
          <w14:ligatures w14:val="none"/>
        </w:rPr>
        <w:t>in undergrowth</w:t>
      </w:r>
      <w:r w:rsidRPr="00BB019C">
        <w:rPr>
          <w:rFonts w:ascii="Calibri" w:eastAsia="Times New Roman" w:hAnsi="Calibri" w:cs="Calibri"/>
          <w:kern w:val="0"/>
          <w14:ligatures w14:val="none"/>
        </w:rPr>
        <w:t>, high in trees/hedges), take photos from a safe distance (&gt;10m) without provoking. Use identification guides from BeeBase or the Non-native Species Secretariat.</w:t>
      </w:r>
    </w:p>
    <w:p w:rsidR="00BB019C" w:rsidRPr="00BB019C" w:rsidRDefault="00BB019C" w:rsidP="0054740E">
      <w:pPr>
        <w:numPr>
          <w:ilvl w:val="0"/>
          <w:numId w:val="2"/>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Report Immediately</w:t>
      </w:r>
      <w:r w:rsidRPr="00BB019C">
        <w:rPr>
          <w:rFonts w:ascii="Calibri" w:eastAsia="Times New Roman" w:hAnsi="Calibri" w:cs="Calibri"/>
          <w:kern w:val="0"/>
          <w14:ligatures w14:val="none"/>
        </w:rPr>
        <w:t xml:space="preserve"> Submit reports via: </w:t>
      </w:r>
    </w:p>
    <w:p w:rsidR="00BB019C" w:rsidRPr="00BB019C" w:rsidRDefault="00BB019C" w:rsidP="0054740E">
      <w:pPr>
        <w:numPr>
          <w:ilvl w:val="1"/>
          <w:numId w:val="2"/>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The "Asian Hornet Watch" app (available on iOS/Android) for quick uploads with photos and location.</w:t>
      </w:r>
    </w:p>
    <w:p w:rsidR="00BB019C" w:rsidRPr="00BB019C" w:rsidRDefault="00BB019C" w:rsidP="0054740E">
      <w:pPr>
        <w:numPr>
          <w:ilvl w:val="1"/>
          <w:numId w:val="2"/>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 xml:space="preserve">Online form at </w:t>
      </w:r>
      <w:hyperlink r:id="rId8" w:tgtFrame="_blank" w:history="1">
        <w:r w:rsidRPr="00BB019C">
          <w:rPr>
            <w:rFonts w:ascii="Calibri" w:eastAsia="Times New Roman" w:hAnsi="Calibri" w:cs="Calibri"/>
            <w:color w:val="0000FF"/>
            <w:kern w:val="0"/>
            <w:u w:val="single"/>
            <w14:ligatures w14:val="none"/>
          </w:rPr>
          <w:t>https://risc.brc.ac.uk/alert.php?species=asian_hornet</w:t>
        </w:r>
      </w:hyperlink>
      <w:r w:rsidRPr="00BB019C">
        <w:rPr>
          <w:rFonts w:ascii="Calibri" w:eastAsia="Times New Roman" w:hAnsi="Calibri" w:cs="Calibri"/>
          <w:kern w:val="0"/>
          <w14:ligatures w14:val="none"/>
        </w:rPr>
        <w:t>.</w:t>
      </w:r>
    </w:p>
    <w:p w:rsidR="00BB019C" w:rsidRPr="00BB019C" w:rsidRDefault="00BB019C" w:rsidP="0054740E">
      <w:pPr>
        <w:numPr>
          <w:ilvl w:val="1"/>
          <w:numId w:val="2"/>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 xml:space="preserve">Email to </w:t>
      </w:r>
      <w:hyperlink r:id="rId9" w:tgtFrame="_blank" w:history="1">
        <w:r w:rsidRPr="00BB019C">
          <w:rPr>
            <w:rFonts w:ascii="Calibri" w:eastAsia="Times New Roman" w:hAnsi="Calibri" w:cs="Calibri"/>
            <w:color w:val="0000FF"/>
            <w:kern w:val="0"/>
            <w:u w:val="single"/>
            <w14:ligatures w14:val="none"/>
          </w:rPr>
          <w:t>alertnonnative@ceh.ac.uk</w:t>
        </w:r>
      </w:hyperlink>
      <w:r w:rsidRPr="00BB019C">
        <w:rPr>
          <w:rFonts w:ascii="Calibri" w:eastAsia="Times New Roman" w:hAnsi="Calibri" w:cs="Calibri"/>
          <w:kern w:val="0"/>
          <w14:ligatures w14:val="none"/>
        </w:rPr>
        <w:t xml:space="preserve"> with photo, location (GPS </w:t>
      </w:r>
      <w:r w:rsidR="00D762AE">
        <w:rPr>
          <w:rFonts w:ascii="Calibri" w:eastAsia="Times New Roman" w:hAnsi="Calibri" w:cs="Calibri"/>
          <w:kern w:val="0"/>
          <w14:ligatures w14:val="none"/>
        </w:rPr>
        <w:t xml:space="preserve">or What3Words </w:t>
      </w:r>
      <w:r w:rsidRPr="00BB019C">
        <w:rPr>
          <w:rFonts w:ascii="Calibri" w:eastAsia="Times New Roman" w:hAnsi="Calibri" w:cs="Calibri"/>
          <w:kern w:val="0"/>
          <w14:ligatures w14:val="none"/>
        </w:rPr>
        <w:t>if possible), date/time, and contact details.</w:t>
      </w:r>
    </w:p>
    <w:p w:rsidR="00BB019C" w:rsidRPr="00BB019C" w:rsidRDefault="00BB019C" w:rsidP="0054740E">
      <w:pPr>
        <w:numPr>
          <w:ilvl w:val="1"/>
          <w:numId w:val="2"/>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Notify the local AHAT coordinator simultaneously for community follow-up.</w:t>
      </w:r>
    </w:p>
    <w:p w:rsidR="00BB019C" w:rsidRPr="00BB019C" w:rsidRDefault="00BB019C" w:rsidP="0054740E">
      <w:pPr>
        <w:numPr>
          <w:ilvl w:val="0"/>
          <w:numId w:val="2"/>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Internal Notification</w:t>
      </w:r>
      <w:r w:rsidRPr="00BB019C">
        <w:rPr>
          <w:rFonts w:ascii="Calibri" w:eastAsia="Times New Roman" w:hAnsi="Calibri" w:cs="Calibri"/>
          <w:kern w:val="0"/>
          <w14:ligatures w14:val="none"/>
        </w:rPr>
        <w:t xml:space="preserve"> The discoverer should alert the council's Asian Hornet Coordinator immediately, who will log the report and monitor progress.</w:t>
      </w:r>
    </w:p>
    <w:p w:rsidR="00BB019C" w:rsidRDefault="00BB019C" w:rsidP="0054740E">
      <w:pPr>
        <w:numPr>
          <w:ilvl w:val="0"/>
          <w:numId w:val="2"/>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Timeline</w:t>
      </w:r>
      <w:r w:rsidRPr="00BB019C">
        <w:rPr>
          <w:rFonts w:ascii="Calibri" w:eastAsia="Times New Roman" w:hAnsi="Calibri" w:cs="Calibri"/>
          <w:kern w:val="0"/>
          <w14:ligatures w14:val="none"/>
        </w:rPr>
        <w:t xml:space="preserve"> Reports should be submitted within 1 hour of sighting to enable rapid triage by the Centre for Ecology and Hydrology (CEH) and NBU.</w:t>
      </w:r>
    </w:p>
    <w:p w:rsidR="0054740E" w:rsidRPr="0054740E" w:rsidRDefault="00D762AE" w:rsidP="0054740E">
      <w:pPr>
        <w:numPr>
          <w:ilvl w:val="0"/>
          <w:numId w:val="2"/>
        </w:numPr>
        <w:spacing w:before="100" w:beforeAutospacing="1" w:after="100" w:afterAutospacing="1" w:line="240" w:lineRule="auto"/>
        <w:jc w:val="both"/>
        <w:rPr>
          <w:rFonts w:ascii="Calibri" w:eastAsia="Times New Roman" w:hAnsi="Calibri" w:cs="Calibri"/>
          <w:kern w:val="0"/>
          <w14:ligatures w14:val="none"/>
        </w:rPr>
      </w:pPr>
      <w:r>
        <w:rPr>
          <w:rFonts w:ascii="Calibri" w:eastAsia="Times New Roman" w:hAnsi="Calibri" w:cs="Calibri"/>
          <w:b/>
          <w:bCs/>
          <w:kern w:val="0"/>
          <w14:ligatures w14:val="none"/>
        </w:rPr>
        <w:t xml:space="preserve">If in doubt take a picture and report the sighting </w:t>
      </w:r>
      <w:r w:rsidRPr="00D762AE">
        <w:rPr>
          <w:rFonts w:ascii="Calibri" w:eastAsia="Times New Roman" w:hAnsi="Calibri" w:cs="Calibri"/>
          <w:kern w:val="0"/>
          <w14:ligatures w14:val="none"/>
        </w:rPr>
        <w:t>Low</w:t>
      </w:r>
      <w:r>
        <w:rPr>
          <w:rFonts w:ascii="Calibri" w:eastAsia="Times New Roman" w:hAnsi="Calibri" w:cs="Calibri"/>
          <w:kern w:val="0"/>
          <w14:ligatures w14:val="none"/>
        </w:rPr>
        <w:t xml:space="preserve"> population density areas are more at risk as there are fewer people available to observe.</w:t>
      </w:r>
    </w:p>
    <w:p w:rsidR="00BB019C" w:rsidRPr="00BB019C" w:rsidRDefault="00BB019C" w:rsidP="0054740E">
      <w:pPr>
        <w:spacing w:before="100" w:beforeAutospacing="1" w:after="100" w:afterAutospacing="1" w:line="240" w:lineRule="auto"/>
        <w:jc w:val="both"/>
        <w:outlineLvl w:val="3"/>
        <w:rPr>
          <w:rFonts w:ascii="Calibri" w:eastAsia="Times New Roman" w:hAnsi="Calibri" w:cs="Calibri"/>
          <w:b/>
          <w:bCs/>
          <w:kern w:val="0"/>
          <w:sz w:val="28"/>
          <w:szCs w:val="28"/>
          <w14:ligatures w14:val="none"/>
        </w:rPr>
      </w:pPr>
      <w:r w:rsidRPr="00BB019C">
        <w:rPr>
          <w:rFonts w:ascii="Calibri" w:eastAsia="Times New Roman" w:hAnsi="Calibri" w:cs="Calibri"/>
          <w:b/>
          <w:bCs/>
          <w:kern w:val="0"/>
          <w:sz w:val="28"/>
          <w:szCs w:val="28"/>
          <w14:ligatures w14:val="none"/>
        </w:rPr>
        <w:t>Phase 3: Response, Eradication, and Containment</w:t>
      </w:r>
    </w:p>
    <w:p w:rsidR="00BB019C" w:rsidRPr="00BB019C" w:rsidRDefault="00BB019C" w:rsidP="0054740E">
      <w:p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Once reported, the NBU takes the lead, but the council supports locally.</w:t>
      </w:r>
    </w:p>
    <w:p w:rsidR="00BB019C" w:rsidRPr="00BB019C" w:rsidRDefault="00BB019C" w:rsidP="0054740E">
      <w:pPr>
        <w:numPr>
          <w:ilvl w:val="0"/>
          <w:numId w:val="3"/>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Verification by Experts</w:t>
      </w:r>
      <w:r w:rsidRPr="00BB019C">
        <w:rPr>
          <w:rFonts w:ascii="Calibri" w:eastAsia="Times New Roman" w:hAnsi="Calibri" w:cs="Calibri"/>
          <w:kern w:val="0"/>
          <w14:ligatures w14:val="none"/>
        </w:rPr>
        <w:t xml:space="preserve"> Await confirmation from NBU inspectors or </w:t>
      </w:r>
      <w:r w:rsidR="00D762AE">
        <w:rPr>
          <w:rFonts w:ascii="Calibri" w:eastAsia="Times New Roman" w:hAnsi="Calibri" w:cs="Calibri"/>
          <w:kern w:val="0"/>
          <w14:ligatures w14:val="none"/>
        </w:rPr>
        <w:t>W</w:t>
      </w:r>
      <w:r w:rsidRPr="00BB019C">
        <w:rPr>
          <w:rFonts w:ascii="Calibri" w:eastAsia="Times New Roman" w:hAnsi="Calibri" w:cs="Calibri"/>
          <w:kern w:val="0"/>
          <w14:ligatures w14:val="none"/>
        </w:rPr>
        <w:t>BKA volunteers. If credible, NBU will deploy teams for on-site investigation (e.g., using GIS mapping for tracking).</w:t>
      </w:r>
    </w:p>
    <w:p w:rsidR="00BB019C" w:rsidRPr="00BB019C" w:rsidRDefault="00BB019C" w:rsidP="0054740E">
      <w:pPr>
        <w:numPr>
          <w:ilvl w:val="0"/>
          <w:numId w:val="3"/>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Nest Location and Destruction</w:t>
      </w:r>
      <w:r w:rsidRPr="00BB019C">
        <w:rPr>
          <w:rFonts w:ascii="Calibri" w:eastAsia="Times New Roman" w:hAnsi="Calibri" w:cs="Calibri"/>
          <w:kern w:val="0"/>
          <w14:ligatures w14:val="none"/>
        </w:rPr>
        <w:t xml:space="preserve"> </w:t>
      </w:r>
      <w:r w:rsidR="00D762AE">
        <w:rPr>
          <w:rFonts w:ascii="Calibri" w:eastAsia="Times New Roman" w:hAnsi="Calibri" w:cs="Calibri"/>
          <w:kern w:val="0"/>
          <w14:ligatures w14:val="none"/>
        </w:rPr>
        <w:t>Coordinate with</w:t>
      </w:r>
      <w:r w:rsidRPr="00BB019C">
        <w:rPr>
          <w:rFonts w:ascii="Calibri" w:eastAsia="Times New Roman" w:hAnsi="Calibri" w:cs="Calibri"/>
          <w:kern w:val="0"/>
          <w14:ligatures w14:val="none"/>
        </w:rPr>
        <w:t xml:space="preserve"> NBU in accessing sites (e.g., council-owned land). Nests are treated with insecticides, removed, and sent for lab analysis (e.g., DNA testing to trace relatedness). Council to provide logistical support like traffic control or vegetation clearance if needed.</w:t>
      </w:r>
    </w:p>
    <w:p w:rsidR="00BB019C" w:rsidRPr="00BB019C" w:rsidRDefault="00BB019C" w:rsidP="0054740E">
      <w:pPr>
        <w:numPr>
          <w:ilvl w:val="0"/>
          <w:numId w:val="3"/>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Containment Measures</w:t>
      </w:r>
      <w:r w:rsidRPr="00BB019C">
        <w:rPr>
          <w:rFonts w:ascii="Calibri" w:eastAsia="Times New Roman" w:hAnsi="Calibri" w:cs="Calibri"/>
          <w:kern w:val="0"/>
          <w14:ligatures w14:val="none"/>
        </w:rPr>
        <w:t xml:space="preserve"> Set up monitoring traps within 5-10 km radius of the sighting (e.g., spring queen traps with 3.5-6 mm escape holes). Restrict access to the area if risks to public safety.</w:t>
      </w:r>
    </w:p>
    <w:p w:rsidR="00FD6785" w:rsidRPr="00E3283B" w:rsidRDefault="00BB019C" w:rsidP="00FD6785">
      <w:pPr>
        <w:numPr>
          <w:ilvl w:val="0"/>
          <w:numId w:val="3"/>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Timeline</w:t>
      </w:r>
      <w:r w:rsidRPr="00BB019C">
        <w:rPr>
          <w:rFonts w:ascii="Calibri" w:eastAsia="Times New Roman" w:hAnsi="Calibri" w:cs="Calibri"/>
          <w:kern w:val="0"/>
          <w14:ligatures w14:val="none"/>
        </w:rPr>
        <w:t xml:space="preserve"> NBU response </w:t>
      </w:r>
      <w:r w:rsidR="008F323C">
        <w:rPr>
          <w:rFonts w:ascii="Calibri" w:eastAsia="Times New Roman" w:hAnsi="Calibri" w:cs="Calibri"/>
          <w:kern w:val="0"/>
          <w14:ligatures w14:val="none"/>
        </w:rPr>
        <w:t xml:space="preserve">is </w:t>
      </w:r>
      <w:r w:rsidRPr="00BB019C">
        <w:rPr>
          <w:rFonts w:ascii="Calibri" w:eastAsia="Times New Roman" w:hAnsi="Calibri" w:cs="Calibri"/>
          <w:kern w:val="0"/>
          <w14:ligatures w14:val="none"/>
        </w:rPr>
        <w:t>typically within 24-48 hours for credible reports; full eradication (nest destruction) within days.</w:t>
      </w:r>
    </w:p>
    <w:p w:rsidR="00BB019C" w:rsidRPr="00BB019C" w:rsidRDefault="00BB019C" w:rsidP="0054740E">
      <w:pPr>
        <w:spacing w:before="100" w:beforeAutospacing="1" w:after="100" w:afterAutospacing="1" w:line="240" w:lineRule="auto"/>
        <w:jc w:val="both"/>
        <w:outlineLvl w:val="3"/>
        <w:rPr>
          <w:rFonts w:ascii="Calibri" w:eastAsia="Times New Roman" w:hAnsi="Calibri" w:cs="Calibri"/>
          <w:b/>
          <w:bCs/>
          <w:kern w:val="0"/>
          <w:sz w:val="28"/>
          <w:szCs w:val="28"/>
          <w14:ligatures w14:val="none"/>
        </w:rPr>
      </w:pPr>
      <w:r w:rsidRPr="00BB019C">
        <w:rPr>
          <w:rFonts w:ascii="Calibri" w:eastAsia="Times New Roman" w:hAnsi="Calibri" w:cs="Calibri"/>
          <w:b/>
          <w:bCs/>
          <w:kern w:val="0"/>
          <w:sz w:val="28"/>
          <w:szCs w:val="28"/>
          <w14:ligatures w14:val="none"/>
        </w:rPr>
        <w:lastRenderedPageBreak/>
        <w:t>Phase 4: Communication and Public Safety</w:t>
      </w:r>
    </w:p>
    <w:p w:rsidR="00BB019C" w:rsidRPr="00BB019C" w:rsidRDefault="00BB019C" w:rsidP="0054740E">
      <w:p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Transparent communication minimizes panic and ensures safety.</w:t>
      </w:r>
    </w:p>
    <w:p w:rsidR="00BB019C" w:rsidRPr="00BB019C" w:rsidRDefault="00BB019C" w:rsidP="0054740E">
      <w:pPr>
        <w:numPr>
          <w:ilvl w:val="0"/>
          <w:numId w:val="4"/>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Public Alerts</w:t>
      </w:r>
      <w:r w:rsidRPr="00BB019C">
        <w:rPr>
          <w:rFonts w:ascii="Calibri" w:eastAsia="Times New Roman" w:hAnsi="Calibri" w:cs="Calibri"/>
          <w:kern w:val="0"/>
          <w14:ligatures w14:val="none"/>
        </w:rPr>
        <w:t xml:space="preserve"> Issue statements via council channels (website, social media, local press) confirming the sighting, advising residents to avoid the area, and report further sightings. Emphasize that individual hornets are docile unless provoked, but nests can trigger mass attacks.</w:t>
      </w:r>
    </w:p>
    <w:p w:rsidR="00BB019C" w:rsidRPr="00BB019C" w:rsidRDefault="00BB019C" w:rsidP="0054740E">
      <w:pPr>
        <w:numPr>
          <w:ilvl w:val="0"/>
          <w:numId w:val="4"/>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Safety Advice</w:t>
      </w:r>
      <w:r w:rsidRPr="00BB019C">
        <w:rPr>
          <w:rFonts w:ascii="Calibri" w:eastAsia="Times New Roman" w:hAnsi="Calibri" w:cs="Calibri"/>
          <w:kern w:val="0"/>
          <w14:ligatures w14:val="none"/>
        </w:rPr>
        <w:t xml:space="preserve"> Recommend staying </w:t>
      </w:r>
      <w:r w:rsidR="00FD6785">
        <w:rPr>
          <w:rFonts w:ascii="Calibri" w:eastAsia="Times New Roman" w:hAnsi="Calibri" w:cs="Calibri"/>
          <w:kern w:val="0"/>
          <w14:ligatures w14:val="none"/>
        </w:rPr>
        <w:t xml:space="preserve">more than </w:t>
      </w:r>
      <w:r w:rsidRPr="00BB019C">
        <w:rPr>
          <w:rFonts w:ascii="Calibri" w:eastAsia="Times New Roman" w:hAnsi="Calibri" w:cs="Calibri"/>
          <w:kern w:val="0"/>
          <w14:ligatures w14:val="none"/>
        </w:rPr>
        <w:t>10m from nests, seeking medical help for stings (</w:t>
      </w:r>
      <w:r w:rsidR="00D762AE">
        <w:rPr>
          <w:rFonts w:ascii="Calibri" w:eastAsia="Times New Roman" w:hAnsi="Calibri" w:cs="Calibri"/>
          <w:kern w:val="0"/>
          <w14:ligatures w14:val="none"/>
        </w:rPr>
        <w:t xml:space="preserve">for </w:t>
      </w:r>
      <w:r w:rsidRPr="00BB019C">
        <w:rPr>
          <w:rFonts w:ascii="Calibri" w:eastAsia="Times New Roman" w:hAnsi="Calibri" w:cs="Calibri"/>
          <w:kern w:val="0"/>
          <w14:ligatures w14:val="none"/>
        </w:rPr>
        <w:t xml:space="preserve">multiple stings </w:t>
      </w:r>
      <w:r w:rsidR="00D762AE">
        <w:rPr>
          <w:rFonts w:ascii="Calibri" w:eastAsia="Times New Roman" w:hAnsi="Calibri" w:cs="Calibri"/>
          <w:kern w:val="0"/>
          <w14:ligatures w14:val="none"/>
        </w:rPr>
        <w:t xml:space="preserve">attend </w:t>
      </w:r>
      <w:r w:rsidR="00FD6785">
        <w:rPr>
          <w:rFonts w:ascii="Calibri" w:eastAsia="Times New Roman" w:hAnsi="Calibri" w:cs="Calibri"/>
          <w:kern w:val="0"/>
          <w14:ligatures w14:val="none"/>
        </w:rPr>
        <w:t>H</w:t>
      </w:r>
      <w:r w:rsidR="00D762AE">
        <w:rPr>
          <w:rFonts w:ascii="Calibri" w:eastAsia="Times New Roman" w:hAnsi="Calibri" w:cs="Calibri"/>
          <w:kern w:val="0"/>
          <w14:ligatures w14:val="none"/>
        </w:rPr>
        <w:t xml:space="preserve">ospital </w:t>
      </w:r>
      <w:r w:rsidR="00FD6785">
        <w:rPr>
          <w:rFonts w:ascii="Calibri" w:eastAsia="Times New Roman" w:hAnsi="Calibri" w:cs="Calibri"/>
          <w:kern w:val="0"/>
          <w14:ligatures w14:val="none"/>
        </w:rPr>
        <w:t xml:space="preserve">or A&amp;E </w:t>
      </w:r>
      <w:r w:rsidR="00D762AE">
        <w:rPr>
          <w:rFonts w:ascii="Calibri" w:eastAsia="Times New Roman" w:hAnsi="Calibri" w:cs="Calibri"/>
          <w:kern w:val="0"/>
          <w14:ligatures w14:val="none"/>
        </w:rPr>
        <w:t xml:space="preserve">as soon as </w:t>
      </w:r>
      <w:r w:rsidRPr="00BB019C">
        <w:rPr>
          <w:rFonts w:ascii="Calibri" w:eastAsia="Times New Roman" w:hAnsi="Calibri" w:cs="Calibri"/>
          <w:kern w:val="0"/>
          <w14:ligatures w14:val="none"/>
        </w:rPr>
        <w:t xml:space="preserve">possible, stinger up to </w:t>
      </w:r>
      <w:r w:rsidR="00D762AE">
        <w:rPr>
          <w:rFonts w:ascii="Calibri" w:eastAsia="Times New Roman" w:hAnsi="Calibri" w:cs="Calibri"/>
          <w:kern w:val="0"/>
          <w14:ligatures w14:val="none"/>
        </w:rPr>
        <w:t>6</w:t>
      </w:r>
      <w:r w:rsidRPr="00BB019C">
        <w:rPr>
          <w:rFonts w:ascii="Calibri" w:eastAsia="Times New Roman" w:hAnsi="Calibri" w:cs="Calibri"/>
          <w:kern w:val="0"/>
          <w14:ligatures w14:val="none"/>
        </w:rPr>
        <w:t xml:space="preserve"> mm). Distribute first-aid info and encourage vulnerable groups (e.g., allergy sufferers) to take precautions.</w:t>
      </w:r>
    </w:p>
    <w:p w:rsidR="00BB019C" w:rsidRPr="00BB019C" w:rsidRDefault="00BB019C" w:rsidP="0054740E">
      <w:pPr>
        <w:numPr>
          <w:ilvl w:val="0"/>
          <w:numId w:val="4"/>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Stakeholder Updates</w:t>
      </w:r>
      <w:r w:rsidRPr="00BB019C">
        <w:rPr>
          <w:rFonts w:ascii="Calibri" w:eastAsia="Times New Roman" w:hAnsi="Calibri" w:cs="Calibri"/>
          <w:kern w:val="0"/>
          <w14:ligatures w14:val="none"/>
        </w:rPr>
        <w:t xml:space="preserve"> Inform schools, businesses, farmers, and beekeepers in the area. Coordinate with Welsh Government or local health boards if needed.</w:t>
      </w:r>
    </w:p>
    <w:p w:rsidR="00BB019C" w:rsidRPr="00BB019C" w:rsidRDefault="00BB019C" w:rsidP="0054740E">
      <w:pPr>
        <w:numPr>
          <w:ilvl w:val="0"/>
          <w:numId w:val="4"/>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Timeline</w:t>
      </w:r>
      <w:r w:rsidRPr="00BB019C">
        <w:rPr>
          <w:rFonts w:ascii="Calibri" w:eastAsia="Times New Roman" w:hAnsi="Calibri" w:cs="Calibri"/>
          <w:kern w:val="0"/>
          <w14:ligatures w14:val="none"/>
        </w:rPr>
        <w:t xml:space="preserve"> Initial alert within 2 hours of confirmation; updates daily until resolved.</w:t>
      </w:r>
    </w:p>
    <w:p w:rsidR="00BB019C" w:rsidRPr="00BB019C" w:rsidRDefault="00BB019C" w:rsidP="0054740E">
      <w:pPr>
        <w:spacing w:before="100" w:beforeAutospacing="1" w:after="100" w:afterAutospacing="1" w:line="240" w:lineRule="auto"/>
        <w:jc w:val="both"/>
        <w:outlineLvl w:val="3"/>
        <w:rPr>
          <w:rFonts w:ascii="Calibri" w:eastAsia="Times New Roman" w:hAnsi="Calibri" w:cs="Calibri"/>
          <w:b/>
          <w:bCs/>
          <w:kern w:val="0"/>
          <w:sz w:val="28"/>
          <w:szCs w:val="28"/>
          <w14:ligatures w14:val="none"/>
        </w:rPr>
      </w:pPr>
      <w:r w:rsidRPr="00BB019C">
        <w:rPr>
          <w:rFonts w:ascii="Calibri" w:eastAsia="Times New Roman" w:hAnsi="Calibri" w:cs="Calibri"/>
          <w:b/>
          <w:bCs/>
          <w:kern w:val="0"/>
          <w:sz w:val="28"/>
          <w:szCs w:val="28"/>
          <w14:ligatures w14:val="none"/>
        </w:rPr>
        <w:t>Phase 5: Follow-up and Prevention</w:t>
      </w:r>
    </w:p>
    <w:p w:rsidR="00BB019C" w:rsidRPr="00BB019C" w:rsidRDefault="00BB019C" w:rsidP="0054740E">
      <w:p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After resolution, focus on learning and long-term protection.</w:t>
      </w:r>
    </w:p>
    <w:p w:rsidR="00BB019C" w:rsidRPr="00BB019C" w:rsidRDefault="00BB019C" w:rsidP="0054740E">
      <w:pPr>
        <w:numPr>
          <w:ilvl w:val="0"/>
          <w:numId w:val="5"/>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Debrief and Review</w:t>
      </w:r>
      <w:r w:rsidRPr="00BB019C">
        <w:rPr>
          <w:rFonts w:ascii="Calibri" w:eastAsia="Times New Roman" w:hAnsi="Calibri" w:cs="Calibri"/>
          <w:kern w:val="0"/>
          <w14:ligatures w14:val="none"/>
        </w:rPr>
        <w:t xml:space="preserve"> Hold a post-incident meeting with AHAT, NBU, and stakeholders to evaluate response effectiveness. Update the plan based on lessons (e.g., improve trap placement).</w:t>
      </w:r>
    </w:p>
    <w:p w:rsidR="00BB019C" w:rsidRPr="00BB019C" w:rsidRDefault="00BB019C" w:rsidP="0054740E">
      <w:pPr>
        <w:numPr>
          <w:ilvl w:val="0"/>
          <w:numId w:val="5"/>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Ongoing Monitoring</w:t>
      </w:r>
      <w:r w:rsidRPr="00BB019C">
        <w:rPr>
          <w:rFonts w:ascii="Calibri" w:eastAsia="Times New Roman" w:hAnsi="Calibri" w:cs="Calibri"/>
          <w:kern w:val="0"/>
          <w14:ligatures w14:val="none"/>
        </w:rPr>
        <w:t xml:space="preserve"> Continue surveillance for 6-12 months post-incident, especially in spring/autumn. Analyze NBU data on nest origins (e.g., via DNA) to identify entry points like ports.</w:t>
      </w:r>
    </w:p>
    <w:p w:rsidR="00BB019C" w:rsidRPr="00BB019C" w:rsidRDefault="00BB019C" w:rsidP="0054740E">
      <w:pPr>
        <w:numPr>
          <w:ilvl w:val="0"/>
          <w:numId w:val="5"/>
        </w:numPr>
        <w:spacing w:before="100" w:beforeAutospacing="1" w:after="100" w:afterAutospacing="1" w:line="240" w:lineRule="auto"/>
        <w:jc w:val="both"/>
        <w:rPr>
          <w:rFonts w:ascii="Calibri" w:eastAsia="Times New Roman" w:hAnsi="Calibri" w:cs="Calibri"/>
          <w:kern w:val="0"/>
          <w14:ligatures w14:val="none"/>
        </w:rPr>
      </w:pPr>
      <w:r w:rsidRPr="001A3A6C">
        <w:rPr>
          <w:rFonts w:ascii="Calibri" w:eastAsia="Times New Roman" w:hAnsi="Calibri" w:cs="Calibri"/>
          <w:b/>
          <w:bCs/>
          <w:kern w:val="0"/>
          <w14:ligatures w14:val="none"/>
        </w:rPr>
        <w:t>Prevention Strategies</w:t>
      </w:r>
      <w:r w:rsidRPr="00BB019C">
        <w:rPr>
          <w:rFonts w:ascii="Calibri" w:eastAsia="Times New Roman" w:hAnsi="Calibri" w:cs="Calibri"/>
          <w:kern w:val="0"/>
          <w14:ligatures w14:val="none"/>
        </w:rPr>
        <w:t xml:space="preserve"> Advocate for biosecurity at local entry points (e.g., inspections of imported goods). Promote pollinator-friendly practices like planting native flowers to support </w:t>
      </w:r>
      <w:r w:rsidR="001A472F">
        <w:rPr>
          <w:rFonts w:ascii="Calibri" w:eastAsia="Times New Roman" w:hAnsi="Calibri" w:cs="Calibri"/>
          <w:kern w:val="0"/>
          <w14:ligatures w14:val="none"/>
        </w:rPr>
        <w:t>pollinator</w:t>
      </w:r>
      <w:r w:rsidRPr="00BB019C">
        <w:rPr>
          <w:rFonts w:ascii="Calibri" w:eastAsia="Times New Roman" w:hAnsi="Calibri" w:cs="Calibri"/>
          <w:kern w:val="0"/>
          <w14:ligatures w14:val="none"/>
        </w:rPr>
        <w:t xml:space="preserve"> resilience. Seek funding for community traps or education via grants from Welsh Government or </w:t>
      </w:r>
      <w:r w:rsidR="00D762AE">
        <w:rPr>
          <w:rFonts w:ascii="Calibri" w:eastAsia="Times New Roman" w:hAnsi="Calibri" w:cs="Calibri"/>
          <w:kern w:val="0"/>
          <w14:ligatures w14:val="none"/>
        </w:rPr>
        <w:t>W</w:t>
      </w:r>
      <w:r w:rsidRPr="00BB019C">
        <w:rPr>
          <w:rFonts w:ascii="Calibri" w:eastAsia="Times New Roman" w:hAnsi="Calibri" w:cs="Calibri"/>
          <w:kern w:val="0"/>
          <w14:ligatures w14:val="none"/>
        </w:rPr>
        <w:t>BKA.</w:t>
      </w:r>
    </w:p>
    <w:p w:rsidR="00BB019C" w:rsidRPr="00BB019C" w:rsidRDefault="00BB019C" w:rsidP="0054740E">
      <w:pPr>
        <w:numPr>
          <w:ilvl w:val="0"/>
          <w:numId w:val="5"/>
        </w:numPr>
        <w:spacing w:before="100" w:beforeAutospacing="1" w:after="100" w:afterAutospacing="1" w:line="240" w:lineRule="auto"/>
        <w:jc w:val="both"/>
        <w:rPr>
          <w:rFonts w:ascii="Calibri" w:eastAsia="Times New Roman" w:hAnsi="Calibri" w:cs="Calibri"/>
          <w:kern w:val="0"/>
          <w14:ligatures w14:val="none"/>
        </w:rPr>
      </w:pPr>
      <w:r w:rsidRPr="001A3A6C">
        <w:rPr>
          <w:rFonts w:ascii="Calibri" w:eastAsia="Times New Roman" w:hAnsi="Calibri" w:cs="Calibri"/>
          <w:b/>
          <w:bCs/>
          <w:kern w:val="0"/>
          <w14:ligatures w14:val="none"/>
        </w:rPr>
        <w:t>Timeline</w:t>
      </w:r>
      <w:r w:rsidRPr="00BB019C">
        <w:rPr>
          <w:rFonts w:ascii="Calibri" w:eastAsia="Times New Roman" w:hAnsi="Calibri" w:cs="Calibri"/>
          <w:kern w:val="0"/>
          <w14:ligatures w14:val="none"/>
        </w:rPr>
        <w:t xml:space="preserve"> Debrief within 1 week; annual review </w:t>
      </w:r>
      <w:r w:rsidR="001A3A6C">
        <w:rPr>
          <w:rFonts w:ascii="Calibri" w:eastAsia="Times New Roman" w:hAnsi="Calibri" w:cs="Calibri"/>
          <w:kern w:val="0"/>
          <w14:ligatures w14:val="none"/>
        </w:rPr>
        <w:t>of the Action Plan at the Annual Meeting.</w:t>
      </w:r>
    </w:p>
    <w:p w:rsidR="00BB019C" w:rsidRPr="00BB019C" w:rsidRDefault="00BB019C" w:rsidP="0054740E">
      <w:pPr>
        <w:spacing w:before="100" w:beforeAutospacing="1" w:after="100" w:afterAutospacing="1" w:line="240" w:lineRule="auto"/>
        <w:jc w:val="both"/>
        <w:outlineLvl w:val="3"/>
        <w:rPr>
          <w:rFonts w:ascii="Calibri" w:eastAsia="Times New Roman" w:hAnsi="Calibri" w:cs="Calibri"/>
          <w:b/>
          <w:bCs/>
          <w:kern w:val="0"/>
          <w:sz w:val="28"/>
          <w:szCs w:val="28"/>
          <w14:ligatures w14:val="none"/>
        </w:rPr>
      </w:pPr>
      <w:r w:rsidRPr="00BB019C">
        <w:rPr>
          <w:rFonts w:ascii="Calibri" w:eastAsia="Times New Roman" w:hAnsi="Calibri" w:cs="Calibri"/>
          <w:b/>
          <w:bCs/>
          <w:kern w:val="0"/>
          <w:sz w:val="28"/>
          <w:szCs w:val="28"/>
          <w14:ligatures w14:val="none"/>
        </w:rPr>
        <w:t>Resources and Contacts</w:t>
      </w:r>
    </w:p>
    <w:p w:rsidR="00BB019C" w:rsidRPr="00BB019C" w:rsidRDefault="00BB019C" w:rsidP="001A3A6C">
      <w:pPr>
        <w:numPr>
          <w:ilvl w:val="0"/>
          <w:numId w:val="6"/>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Key Contacts</w:t>
      </w:r>
      <w:r w:rsidRPr="00BB019C">
        <w:rPr>
          <w:rFonts w:ascii="Calibri" w:eastAsia="Times New Roman" w:hAnsi="Calibri" w:cs="Calibri"/>
          <w:kern w:val="0"/>
          <w14:ligatures w14:val="none"/>
        </w:rPr>
        <w:t xml:space="preserve"> </w:t>
      </w:r>
    </w:p>
    <w:p w:rsidR="00BB019C" w:rsidRPr="00BB019C" w:rsidRDefault="00BB019C" w:rsidP="001A3A6C">
      <w:pPr>
        <w:numPr>
          <w:ilvl w:val="1"/>
          <w:numId w:val="6"/>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Asian Hornet Watch App/Reporting: Download from app stores; online at risc.brc.ac.uk.</w:t>
      </w:r>
    </w:p>
    <w:p w:rsidR="00BB019C" w:rsidRPr="00BB019C" w:rsidRDefault="00BB019C" w:rsidP="001A3A6C">
      <w:pPr>
        <w:numPr>
          <w:ilvl w:val="1"/>
          <w:numId w:val="6"/>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NBU/APHA: 0300 303 0094 (for urgent queries).</w:t>
      </w:r>
    </w:p>
    <w:p w:rsidR="00BB019C" w:rsidRPr="00BB019C" w:rsidRDefault="00BB019C" w:rsidP="001A3A6C">
      <w:pPr>
        <w:numPr>
          <w:ilvl w:val="1"/>
          <w:numId w:val="6"/>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Welsh Beekeepers' Association: Contact via wbka.com for local support.</w:t>
      </w:r>
    </w:p>
    <w:p w:rsidR="00BB019C" w:rsidRPr="00BB019C" w:rsidRDefault="00BB019C" w:rsidP="001A3A6C">
      <w:pPr>
        <w:numPr>
          <w:ilvl w:val="1"/>
          <w:numId w:val="6"/>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Council Coordinator: Chris Wood clerk@tywyntowncouncil.org.uk</w:t>
      </w:r>
    </w:p>
    <w:p w:rsidR="00BB019C" w:rsidRPr="00BB019C" w:rsidRDefault="00BB019C" w:rsidP="001A3A6C">
      <w:pPr>
        <w:numPr>
          <w:ilvl w:val="0"/>
          <w:numId w:val="6"/>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Further Reading</w:t>
      </w:r>
      <w:r w:rsidRPr="001A3A6C">
        <w:rPr>
          <w:rFonts w:ascii="Calibri" w:eastAsia="Times New Roman" w:hAnsi="Calibri" w:cs="Calibri"/>
          <w:b/>
          <w:bCs/>
          <w:kern w:val="0"/>
          <w14:ligatures w14:val="none"/>
        </w:rPr>
        <w:t xml:space="preserve"> </w:t>
      </w:r>
      <w:r w:rsidRPr="00BB019C">
        <w:rPr>
          <w:rFonts w:ascii="Calibri" w:eastAsia="Times New Roman" w:hAnsi="Calibri" w:cs="Calibri"/>
          <w:kern w:val="0"/>
          <w14:ligatures w14:val="none"/>
        </w:rPr>
        <w:t xml:space="preserve">APHA ID sheets, Defra videos (e.g., YouTube introduction), </w:t>
      </w:r>
      <w:proofErr w:type="spellStart"/>
      <w:r w:rsidRPr="00BB019C">
        <w:rPr>
          <w:rFonts w:ascii="Calibri" w:eastAsia="Times New Roman" w:hAnsi="Calibri" w:cs="Calibri"/>
          <w:kern w:val="0"/>
          <w14:ligatures w14:val="none"/>
        </w:rPr>
        <w:t>BeeBase</w:t>
      </w:r>
      <w:proofErr w:type="spellEnd"/>
      <w:r w:rsidRPr="00BB019C">
        <w:rPr>
          <w:rFonts w:ascii="Calibri" w:eastAsia="Times New Roman" w:hAnsi="Calibri" w:cs="Calibri"/>
          <w:kern w:val="0"/>
          <w14:ligatures w14:val="none"/>
        </w:rPr>
        <w:t xml:space="preserve"> guides</w:t>
      </w:r>
      <w:r w:rsidR="00D762AE">
        <w:rPr>
          <w:rFonts w:ascii="Calibri" w:eastAsia="Times New Roman" w:hAnsi="Calibri" w:cs="Calibri"/>
          <w:kern w:val="0"/>
          <w14:ligatures w14:val="none"/>
        </w:rPr>
        <w:t>, England and Wales Contingency Plan</w:t>
      </w:r>
    </w:p>
    <w:p w:rsidR="00BB019C" w:rsidRPr="00BB019C" w:rsidRDefault="00BB019C" w:rsidP="001A3A6C">
      <w:pPr>
        <w:numPr>
          <w:ilvl w:val="0"/>
          <w:numId w:val="6"/>
        </w:num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b/>
          <w:bCs/>
          <w:kern w:val="0"/>
          <w14:ligatures w14:val="none"/>
        </w:rPr>
        <w:t>Budget Considerations</w:t>
      </w:r>
      <w:r w:rsidRPr="00BB019C">
        <w:rPr>
          <w:rFonts w:ascii="Calibri" w:eastAsia="Times New Roman" w:hAnsi="Calibri" w:cs="Calibri"/>
          <w:kern w:val="0"/>
          <w14:ligatures w14:val="none"/>
        </w:rPr>
        <w:t xml:space="preserve"> </w:t>
      </w:r>
      <w:r>
        <w:rPr>
          <w:rFonts w:ascii="Calibri" w:eastAsia="Times New Roman" w:hAnsi="Calibri" w:cs="Calibri"/>
          <w:kern w:val="0"/>
          <w14:ligatures w14:val="none"/>
        </w:rPr>
        <w:t>Tywyn Town Council to budget</w:t>
      </w:r>
      <w:r w:rsidRPr="00BB019C">
        <w:rPr>
          <w:rFonts w:ascii="Calibri" w:eastAsia="Times New Roman" w:hAnsi="Calibri" w:cs="Calibri"/>
          <w:kern w:val="0"/>
          <w14:ligatures w14:val="none"/>
        </w:rPr>
        <w:t xml:space="preserve"> £500-£1,000 annually for materials, training, and contingencies.</w:t>
      </w:r>
    </w:p>
    <w:p w:rsidR="001A3A6C" w:rsidRDefault="00BB019C" w:rsidP="001A3A6C">
      <w:pPr>
        <w:spacing w:before="100" w:beforeAutospacing="1" w:after="100" w:afterAutospacing="1" w:line="240" w:lineRule="auto"/>
        <w:jc w:val="both"/>
        <w:rPr>
          <w:rFonts w:ascii="Calibri" w:eastAsia="Times New Roman" w:hAnsi="Calibri" w:cs="Calibri"/>
          <w:kern w:val="0"/>
          <w14:ligatures w14:val="none"/>
        </w:rPr>
      </w:pPr>
      <w:r w:rsidRPr="00BB019C">
        <w:rPr>
          <w:rFonts w:ascii="Calibri" w:eastAsia="Times New Roman" w:hAnsi="Calibri" w:cs="Calibri"/>
          <w:kern w:val="0"/>
          <w14:ligatures w14:val="none"/>
        </w:rPr>
        <w:t>This plan ensures a swift, coordinated response to protect our community, wildlife, and economy. Implementation requires all-hands commitment</w:t>
      </w:r>
      <w:r w:rsidR="001A472F">
        <w:rPr>
          <w:rFonts w:ascii="Calibri" w:eastAsia="Times New Roman" w:hAnsi="Calibri" w:cs="Calibri"/>
          <w:kern w:val="0"/>
          <w14:ligatures w14:val="none"/>
        </w:rPr>
        <w:t xml:space="preserve"> and </w:t>
      </w:r>
      <w:r w:rsidRPr="00BB019C">
        <w:rPr>
          <w:rFonts w:ascii="Calibri" w:eastAsia="Times New Roman" w:hAnsi="Calibri" w:cs="Calibri"/>
          <w:kern w:val="0"/>
          <w14:ligatures w14:val="none"/>
        </w:rPr>
        <w:t xml:space="preserve">regular </w:t>
      </w:r>
      <w:r>
        <w:rPr>
          <w:rFonts w:ascii="Calibri" w:eastAsia="Times New Roman" w:hAnsi="Calibri" w:cs="Calibri"/>
          <w:kern w:val="0"/>
          <w14:ligatures w14:val="none"/>
        </w:rPr>
        <w:t>training</w:t>
      </w:r>
      <w:r w:rsidRPr="00BB019C">
        <w:rPr>
          <w:rFonts w:ascii="Calibri" w:eastAsia="Times New Roman" w:hAnsi="Calibri" w:cs="Calibri"/>
          <w:kern w:val="0"/>
          <w14:ligatures w14:val="none"/>
        </w:rPr>
        <w:t xml:space="preserve"> and updates will enhance effectiveness. If a sighting occurs, prioritize safety and reporting above all.</w:t>
      </w:r>
    </w:p>
    <w:sectPr w:rsidR="001A3A6C" w:rsidSect="008442AA">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0ADF" w:rsidRDefault="00C20ADF" w:rsidP="00EB51BC">
      <w:pPr>
        <w:spacing w:after="0" w:line="240" w:lineRule="auto"/>
      </w:pPr>
      <w:r>
        <w:separator/>
      </w:r>
    </w:p>
  </w:endnote>
  <w:endnote w:type="continuationSeparator" w:id="0">
    <w:p w:rsidR="00C20ADF" w:rsidRDefault="00C20ADF" w:rsidP="00EB5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0ADF" w:rsidRDefault="00C20ADF" w:rsidP="00EB51BC">
      <w:pPr>
        <w:spacing w:after="0" w:line="240" w:lineRule="auto"/>
      </w:pPr>
      <w:r>
        <w:separator/>
      </w:r>
    </w:p>
  </w:footnote>
  <w:footnote w:type="continuationSeparator" w:id="0">
    <w:p w:rsidR="00C20ADF" w:rsidRDefault="00C20ADF" w:rsidP="00EB51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4CB"/>
    <w:multiLevelType w:val="multilevel"/>
    <w:tmpl w:val="CCBE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90A8E"/>
    <w:multiLevelType w:val="multilevel"/>
    <w:tmpl w:val="12D02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7E6B45"/>
    <w:multiLevelType w:val="multilevel"/>
    <w:tmpl w:val="2A709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B4301A"/>
    <w:multiLevelType w:val="multilevel"/>
    <w:tmpl w:val="1E74C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D344F0"/>
    <w:multiLevelType w:val="multilevel"/>
    <w:tmpl w:val="BBDC9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A5515B"/>
    <w:multiLevelType w:val="multilevel"/>
    <w:tmpl w:val="CD1E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3359369">
    <w:abstractNumId w:val="0"/>
  </w:num>
  <w:num w:numId="2" w16cid:durableId="2036421086">
    <w:abstractNumId w:val="3"/>
  </w:num>
  <w:num w:numId="3" w16cid:durableId="1588149711">
    <w:abstractNumId w:val="5"/>
  </w:num>
  <w:num w:numId="4" w16cid:durableId="1668708233">
    <w:abstractNumId w:val="4"/>
  </w:num>
  <w:num w:numId="5" w16cid:durableId="2174987">
    <w:abstractNumId w:val="1"/>
  </w:num>
  <w:num w:numId="6" w16cid:durableId="1809278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19C"/>
    <w:rsid w:val="000F6611"/>
    <w:rsid w:val="001A3A6C"/>
    <w:rsid w:val="001A472F"/>
    <w:rsid w:val="001D4554"/>
    <w:rsid w:val="00245EA4"/>
    <w:rsid w:val="003A5B1F"/>
    <w:rsid w:val="004E618E"/>
    <w:rsid w:val="0054740E"/>
    <w:rsid w:val="005A13F6"/>
    <w:rsid w:val="00663934"/>
    <w:rsid w:val="006B5C45"/>
    <w:rsid w:val="008442AA"/>
    <w:rsid w:val="008F323C"/>
    <w:rsid w:val="009145DB"/>
    <w:rsid w:val="00A36E39"/>
    <w:rsid w:val="00AB59BA"/>
    <w:rsid w:val="00AC6B97"/>
    <w:rsid w:val="00B85E3E"/>
    <w:rsid w:val="00BB019C"/>
    <w:rsid w:val="00C20ADF"/>
    <w:rsid w:val="00C3500C"/>
    <w:rsid w:val="00D762AE"/>
    <w:rsid w:val="00DE726C"/>
    <w:rsid w:val="00E2699B"/>
    <w:rsid w:val="00E3283B"/>
    <w:rsid w:val="00E91C4F"/>
    <w:rsid w:val="00EB51BC"/>
    <w:rsid w:val="00F03A27"/>
    <w:rsid w:val="00F87028"/>
    <w:rsid w:val="00FD6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DA978"/>
  <w15:chartTrackingRefBased/>
  <w15:docId w15:val="{A623D238-7ACF-B24D-805A-A73DB3BDA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01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01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01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01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01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01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01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01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01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1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01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01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01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01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01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01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01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019C"/>
    <w:rPr>
      <w:rFonts w:eastAsiaTheme="majorEastAsia" w:cstheme="majorBidi"/>
      <w:color w:val="272727" w:themeColor="text1" w:themeTint="D8"/>
    </w:rPr>
  </w:style>
  <w:style w:type="paragraph" w:styleId="Title">
    <w:name w:val="Title"/>
    <w:basedOn w:val="Normal"/>
    <w:next w:val="Normal"/>
    <w:link w:val="TitleChar"/>
    <w:uiPriority w:val="10"/>
    <w:qFormat/>
    <w:rsid w:val="00BB01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01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1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01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019C"/>
    <w:pPr>
      <w:spacing w:before="160"/>
      <w:jc w:val="center"/>
    </w:pPr>
    <w:rPr>
      <w:i/>
      <w:iCs/>
      <w:color w:val="404040" w:themeColor="text1" w:themeTint="BF"/>
    </w:rPr>
  </w:style>
  <w:style w:type="character" w:customStyle="1" w:styleId="QuoteChar">
    <w:name w:val="Quote Char"/>
    <w:basedOn w:val="DefaultParagraphFont"/>
    <w:link w:val="Quote"/>
    <w:uiPriority w:val="29"/>
    <w:rsid w:val="00BB019C"/>
    <w:rPr>
      <w:i/>
      <w:iCs/>
      <w:color w:val="404040" w:themeColor="text1" w:themeTint="BF"/>
    </w:rPr>
  </w:style>
  <w:style w:type="paragraph" w:styleId="ListParagraph">
    <w:name w:val="List Paragraph"/>
    <w:basedOn w:val="Normal"/>
    <w:uiPriority w:val="34"/>
    <w:qFormat/>
    <w:rsid w:val="00BB019C"/>
    <w:pPr>
      <w:ind w:left="720"/>
      <w:contextualSpacing/>
    </w:pPr>
  </w:style>
  <w:style w:type="character" w:styleId="IntenseEmphasis">
    <w:name w:val="Intense Emphasis"/>
    <w:basedOn w:val="DefaultParagraphFont"/>
    <w:uiPriority w:val="21"/>
    <w:qFormat/>
    <w:rsid w:val="00BB019C"/>
    <w:rPr>
      <w:i/>
      <w:iCs/>
      <w:color w:val="0F4761" w:themeColor="accent1" w:themeShade="BF"/>
    </w:rPr>
  </w:style>
  <w:style w:type="paragraph" w:styleId="IntenseQuote">
    <w:name w:val="Intense Quote"/>
    <w:basedOn w:val="Normal"/>
    <w:next w:val="Normal"/>
    <w:link w:val="IntenseQuoteChar"/>
    <w:uiPriority w:val="30"/>
    <w:qFormat/>
    <w:rsid w:val="00BB01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019C"/>
    <w:rPr>
      <w:i/>
      <w:iCs/>
      <w:color w:val="0F4761" w:themeColor="accent1" w:themeShade="BF"/>
    </w:rPr>
  </w:style>
  <w:style w:type="character" w:styleId="IntenseReference">
    <w:name w:val="Intense Reference"/>
    <w:basedOn w:val="DefaultParagraphFont"/>
    <w:uiPriority w:val="32"/>
    <w:qFormat/>
    <w:rsid w:val="00BB019C"/>
    <w:rPr>
      <w:b/>
      <w:bCs/>
      <w:smallCaps/>
      <w:color w:val="0F4761" w:themeColor="accent1" w:themeShade="BF"/>
      <w:spacing w:val="5"/>
    </w:rPr>
  </w:style>
  <w:style w:type="paragraph" w:styleId="NormalWeb">
    <w:name w:val="Normal (Web)"/>
    <w:basedOn w:val="Normal"/>
    <w:uiPriority w:val="99"/>
    <w:semiHidden/>
    <w:unhideWhenUsed/>
    <w:rsid w:val="00BB019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B019C"/>
    <w:rPr>
      <w:b/>
      <w:bCs/>
    </w:rPr>
  </w:style>
  <w:style w:type="character" w:styleId="Hyperlink">
    <w:name w:val="Hyperlink"/>
    <w:basedOn w:val="DefaultParagraphFont"/>
    <w:uiPriority w:val="99"/>
    <w:semiHidden/>
    <w:unhideWhenUsed/>
    <w:rsid w:val="00BB019C"/>
    <w:rPr>
      <w:color w:val="0000FF"/>
      <w:u w:val="single"/>
    </w:rPr>
  </w:style>
  <w:style w:type="paragraph" w:styleId="Header">
    <w:name w:val="header"/>
    <w:basedOn w:val="Normal"/>
    <w:link w:val="HeaderChar"/>
    <w:uiPriority w:val="99"/>
    <w:unhideWhenUsed/>
    <w:rsid w:val="00EB51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1BC"/>
  </w:style>
  <w:style w:type="paragraph" w:styleId="Footer">
    <w:name w:val="footer"/>
    <w:basedOn w:val="Normal"/>
    <w:link w:val="FooterChar"/>
    <w:uiPriority w:val="99"/>
    <w:unhideWhenUsed/>
    <w:rsid w:val="00EB51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isc.brc.ac.uk/alert.php?species=asian_hor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lertnonnative@ceh.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7414F-B98C-9A41-BCBB-68327F32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Wood</dc:creator>
  <cp:keywords/>
  <dc:description/>
  <cp:lastModifiedBy>Chris Wood</cp:lastModifiedBy>
  <cp:revision>3</cp:revision>
  <cp:lastPrinted>2025-12-10T12:10:00Z</cp:lastPrinted>
  <dcterms:created xsi:type="dcterms:W3CDTF">2025-12-10T12:10:00Z</dcterms:created>
  <dcterms:modified xsi:type="dcterms:W3CDTF">2025-12-10T12:13:00Z</dcterms:modified>
</cp:coreProperties>
</file>